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652C9FF9" w:rsidR="00B077E8" w:rsidRPr="001146FA" w:rsidRDefault="002C30A5">
      <w:pPr>
        <w:pStyle w:val="3GPPHeader"/>
        <w:spacing w:after="60"/>
        <w:rPr>
          <w:sz w:val="32"/>
          <w:szCs w:val="32"/>
          <w:highlight w:val="yellow"/>
          <w:lang w:val="en-US"/>
        </w:rPr>
      </w:pPr>
      <w:r w:rsidRPr="00A33149">
        <w:rPr>
          <w:lang w:val="en-US"/>
        </w:rPr>
        <w:t>3GPP TSG-RAN WG2#11</w:t>
      </w:r>
      <w:r w:rsidR="000E3F33" w:rsidRPr="00A33149">
        <w:rPr>
          <w:lang w:val="en-US"/>
        </w:rPr>
        <w:t>5</w:t>
      </w:r>
      <w:r w:rsidRPr="00A33149">
        <w:rPr>
          <w:lang w:val="en-US"/>
        </w:rPr>
        <w:t>-e</w:t>
      </w:r>
      <w:r w:rsidRPr="00A33149">
        <w:rPr>
          <w:lang w:val="en-US"/>
        </w:rPr>
        <w:tab/>
      </w:r>
      <w:r w:rsidR="006C5AA8" w:rsidRPr="006C5AA8">
        <w:rPr>
          <w:sz w:val="32"/>
          <w:szCs w:val="32"/>
          <w:lang w:val="en-US"/>
        </w:rPr>
        <w:t>R2-2108419</w:t>
      </w:r>
    </w:p>
    <w:p w14:paraId="62177919" w14:textId="4EA0507C" w:rsidR="00B077E8" w:rsidRPr="001146FA" w:rsidRDefault="002C30A5">
      <w:pPr>
        <w:pStyle w:val="3GPPHeader"/>
        <w:rPr>
          <w:b w:val="0"/>
          <w:lang w:val="en-US"/>
        </w:rPr>
      </w:pPr>
      <w:r w:rsidRPr="001146FA">
        <w:rPr>
          <w:lang w:val="en-US"/>
        </w:rPr>
        <w:t xml:space="preserve">Electronic meeting, </w:t>
      </w:r>
      <w:r w:rsidR="000E3F33" w:rsidRPr="001146FA">
        <w:rPr>
          <w:lang w:val="en-US"/>
        </w:rPr>
        <w:t>16</w:t>
      </w:r>
      <w:r w:rsidRPr="001146FA">
        <w:rPr>
          <w:vertAlign w:val="superscript"/>
          <w:lang w:val="en-US"/>
        </w:rPr>
        <w:t>th</w:t>
      </w:r>
      <w:r w:rsidRPr="001146FA">
        <w:rPr>
          <w:lang w:val="en-US"/>
        </w:rPr>
        <w:t xml:space="preserve"> </w:t>
      </w:r>
      <w:r w:rsidR="000E3F33" w:rsidRPr="001146FA">
        <w:rPr>
          <w:lang w:val="en-US"/>
        </w:rPr>
        <w:t>August</w:t>
      </w:r>
      <w:r w:rsidRPr="001146FA">
        <w:rPr>
          <w:lang w:val="en-US"/>
        </w:rPr>
        <w:t xml:space="preserve"> – 2</w:t>
      </w:r>
      <w:r w:rsidR="003416CF" w:rsidRPr="001146FA">
        <w:rPr>
          <w:lang w:val="en-US"/>
        </w:rPr>
        <w:t>7</w:t>
      </w:r>
      <w:r w:rsidRPr="001146FA">
        <w:rPr>
          <w:vertAlign w:val="superscript"/>
          <w:lang w:val="en-US"/>
        </w:rPr>
        <w:t xml:space="preserve">th </w:t>
      </w:r>
      <w:r w:rsidR="000E3F33" w:rsidRPr="001146FA">
        <w:rPr>
          <w:lang w:val="en-US"/>
        </w:rPr>
        <w:t>August</w:t>
      </w:r>
      <w:r w:rsidRPr="001146FA">
        <w:rPr>
          <w:lang w:val="en-US"/>
        </w:rPr>
        <w:t xml:space="preserve"> 2021</w:t>
      </w:r>
    </w:p>
    <w:p w14:paraId="398D91E5" w14:textId="1EB88B05" w:rsidR="00B077E8" w:rsidRPr="001146FA" w:rsidRDefault="002C30A5">
      <w:pPr>
        <w:pStyle w:val="3GPPHeader"/>
        <w:rPr>
          <w:lang w:val="en-US"/>
        </w:rPr>
      </w:pPr>
      <w:r w:rsidRPr="001146FA">
        <w:rPr>
          <w:lang w:val="en-US"/>
        </w:rPr>
        <w:t>Agenda Item:</w:t>
      </w:r>
      <w:r w:rsidRPr="001146FA">
        <w:rPr>
          <w:lang w:val="en-US"/>
        </w:rPr>
        <w:tab/>
      </w:r>
      <w:r w:rsidR="00A33149" w:rsidRPr="00F425C9">
        <w:rPr>
          <w:lang w:val="en-US"/>
        </w:rPr>
        <w:t>8.13</w:t>
      </w:r>
      <w:r w:rsidR="00F425C9" w:rsidRPr="00F425C9">
        <w:rPr>
          <w:lang w:val="en-US"/>
        </w:rPr>
        <w:t>.</w:t>
      </w:r>
      <w:r w:rsidR="00A33149" w:rsidRPr="00F425C9">
        <w:rPr>
          <w:lang w:val="en-US"/>
        </w:rPr>
        <w:t>1</w:t>
      </w:r>
    </w:p>
    <w:p w14:paraId="0722C18E" w14:textId="77777777" w:rsidR="00B077E8" w:rsidRPr="001146FA" w:rsidRDefault="002C30A5">
      <w:pPr>
        <w:pStyle w:val="3GPPHeader"/>
        <w:rPr>
          <w:lang w:val="en-US"/>
        </w:rPr>
      </w:pPr>
      <w:r w:rsidRPr="001146FA">
        <w:rPr>
          <w:lang w:val="en-US"/>
        </w:rPr>
        <w:t>Source:</w:t>
      </w:r>
      <w:r w:rsidRPr="001146FA">
        <w:rPr>
          <w:lang w:val="en-US"/>
        </w:rPr>
        <w:tab/>
        <w:t>Ericsson</w:t>
      </w:r>
    </w:p>
    <w:p w14:paraId="5B682360" w14:textId="47A55951" w:rsidR="00B077E8" w:rsidRPr="001146FA" w:rsidRDefault="002C30A5">
      <w:pPr>
        <w:pStyle w:val="3GPPHeader"/>
        <w:rPr>
          <w:lang w:val="en-US"/>
        </w:rPr>
      </w:pPr>
      <w:r w:rsidRPr="001146FA">
        <w:rPr>
          <w:lang w:val="en-US"/>
        </w:rPr>
        <w:t>Title:</w:t>
      </w:r>
      <w:r w:rsidRPr="001146FA">
        <w:rPr>
          <w:lang w:val="en-US"/>
        </w:rPr>
        <w:tab/>
      </w:r>
      <w:r w:rsidR="00C81D0B">
        <w:rPr>
          <w:lang w:val="en-US"/>
        </w:rPr>
        <w:t xml:space="preserve">LS Reply </w:t>
      </w:r>
      <w:r w:rsidR="003416CF" w:rsidRPr="001146FA">
        <w:rPr>
          <w:lang w:val="en-US"/>
        </w:rPr>
        <w:t xml:space="preserve">On </w:t>
      </w:r>
      <w:r w:rsidR="009E629F" w:rsidRPr="001146FA">
        <w:rPr>
          <w:lang w:val="en-US"/>
        </w:rPr>
        <w:t xml:space="preserve">user plane masurements </w:t>
      </w:r>
      <w:r w:rsidR="000E3F33" w:rsidRPr="001146FA">
        <w:rPr>
          <w:lang w:val="en-US"/>
        </w:rPr>
        <w:t>for successful handover report</w:t>
      </w:r>
    </w:p>
    <w:p w14:paraId="4521FBF5" w14:textId="77777777" w:rsidR="00B077E8" w:rsidRPr="001146FA" w:rsidRDefault="002C30A5">
      <w:pPr>
        <w:pStyle w:val="3GPPHeader"/>
        <w:rPr>
          <w:lang w:val="en-US"/>
        </w:rPr>
      </w:pPr>
      <w:r w:rsidRPr="001146FA">
        <w:rPr>
          <w:lang w:val="en-US"/>
        </w:rPr>
        <w:t>Document for:</w:t>
      </w:r>
      <w:r w:rsidRPr="001146FA">
        <w:rPr>
          <w:lang w:val="en-US"/>
        </w:rPr>
        <w:tab/>
        <w:t>Discussion, Decision</w:t>
      </w:r>
    </w:p>
    <w:p w14:paraId="43CBB6ED" w14:textId="77777777" w:rsidR="00B077E8" w:rsidRDefault="002C30A5">
      <w:pPr>
        <w:pStyle w:val="Heading1"/>
      </w:pPr>
      <w:r>
        <w:t>1</w:t>
      </w:r>
      <w:r>
        <w:tab/>
        <w:t>Introduction</w:t>
      </w:r>
    </w:p>
    <w:p w14:paraId="68EBA997" w14:textId="4CEDB1B5" w:rsidR="00B077E8" w:rsidRPr="001146FA" w:rsidRDefault="00BE442E" w:rsidP="004A6F01">
      <w:pPr>
        <w:rPr>
          <w:rFonts w:cstheme="minorHAnsi"/>
          <w:lang w:val="en-US"/>
        </w:rPr>
      </w:pPr>
      <w:r w:rsidRPr="001146FA">
        <w:rPr>
          <w:rFonts w:cstheme="minorHAnsi"/>
          <w:lang w:val="en-US"/>
        </w:rPr>
        <w:t xml:space="preserve">RAN3 has sent an LS </w:t>
      </w:r>
      <w:r>
        <w:rPr>
          <w:rFonts w:cstheme="minorHAnsi"/>
        </w:rPr>
        <w:fldChar w:fldCharType="begin"/>
      </w:r>
      <w:r w:rsidRPr="001146FA">
        <w:rPr>
          <w:rFonts w:cstheme="minorHAnsi"/>
          <w:lang w:val="en-US"/>
        </w:rPr>
        <w:instrText xml:space="preserve"> REF _Ref71113832 \r \h </w:instrText>
      </w:r>
      <w:r>
        <w:rPr>
          <w:rFonts w:cstheme="minorHAnsi"/>
        </w:rPr>
      </w:r>
      <w:r>
        <w:rPr>
          <w:rFonts w:cstheme="minorHAnsi"/>
        </w:rPr>
        <w:fldChar w:fldCharType="separate"/>
      </w:r>
      <w:r w:rsidR="006C46BE">
        <w:rPr>
          <w:rFonts w:cstheme="minorHAnsi"/>
          <w:lang w:val="en-US"/>
        </w:rPr>
        <w:t>[1]</w:t>
      </w:r>
      <w:r>
        <w:rPr>
          <w:rFonts w:cstheme="minorHAnsi"/>
        </w:rPr>
        <w:fldChar w:fldCharType="end"/>
      </w:r>
      <w:r w:rsidRPr="001146FA">
        <w:rPr>
          <w:rFonts w:cstheme="minorHAnsi"/>
          <w:lang w:val="en-US"/>
        </w:rPr>
        <w:t xml:space="preserve"> to RAN2 regarding the user plane measurements at the handover</w:t>
      </w:r>
      <w:r w:rsidR="00DA4E04" w:rsidRPr="001146FA">
        <w:rPr>
          <w:rFonts w:cstheme="minorHAnsi"/>
          <w:lang w:val="en-US"/>
        </w:rPr>
        <w:t>.</w:t>
      </w:r>
    </w:p>
    <w:p w14:paraId="5DE63904" w14:textId="4F33FDB9" w:rsidR="0032516B" w:rsidRDefault="002848DA" w:rsidP="004A6F01">
      <w:pPr>
        <w:rPr>
          <w:rFonts w:cstheme="minorHAnsi"/>
          <w:lang w:val="en-US"/>
        </w:rPr>
      </w:pPr>
      <w:r>
        <w:rPr>
          <w:noProof/>
        </w:rPr>
        <mc:AlternateContent>
          <mc:Choice Requires="wps">
            <w:drawing>
              <wp:anchor distT="0" distB="0" distL="114300" distR="114300" simplePos="0" relativeHeight="251658240" behindDoc="0" locked="0" layoutInCell="1" allowOverlap="1" wp14:anchorId="189990CE" wp14:editId="5654E63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4EB9A1" w14:textId="77777777" w:rsidR="00816D77" w:rsidRPr="001146FA" w:rsidRDefault="00816D77" w:rsidP="00816D77">
                            <w:pPr>
                              <w:spacing w:after="120"/>
                              <w:rPr>
                                <w:rFonts w:ascii="Arial" w:hAnsi="Arial" w:cs="Arial"/>
                                <w:lang w:val="en-US"/>
                              </w:rPr>
                            </w:pPr>
                            <w:r w:rsidRPr="001146FA">
                              <w:rPr>
                                <w:rFonts w:ascii="Arial" w:hAnsi="Arial" w:cs="Arial"/>
                                <w:lang w:val="en-US"/>
                              </w:rPr>
                              <w:t xml:space="preserve">Therefore, RAN3 respectfully asks RAN2 to further study the introduction of User Plane measurements (e.g. user plane interruption time at HO) in the SHR.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9990C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84EB9A1" w14:textId="77777777" w:rsidR="00816D77" w:rsidRPr="001146FA" w:rsidRDefault="00816D77" w:rsidP="00816D77">
                      <w:pPr>
                        <w:spacing w:after="120"/>
                        <w:rPr>
                          <w:rFonts w:ascii="Arial" w:hAnsi="Arial" w:cs="Arial"/>
                          <w:lang w:val="en-US"/>
                        </w:rPr>
                      </w:pPr>
                      <w:r w:rsidRPr="001146FA">
                        <w:rPr>
                          <w:rFonts w:ascii="Arial" w:hAnsi="Arial" w:cs="Arial"/>
                          <w:lang w:val="en-US"/>
                        </w:rPr>
                        <w:t xml:space="preserve">Therefore, RAN3 respectfully asks RAN2 to further study the introduction of User Plane measurements (e.g. user plane interruption time at HO) in the SHR. </w:t>
                      </w:r>
                    </w:p>
                  </w:txbxContent>
                </v:textbox>
                <w10:wrap type="square"/>
              </v:shape>
            </w:pict>
          </mc:Fallback>
        </mc:AlternateContent>
      </w:r>
    </w:p>
    <w:p w14:paraId="390A9A3F" w14:textId="38DEBA49" w:rsidR="002848DA" w:rsidRPr="009401C9" w:rsidRDefault="002848DA" w:rsidP="004A6F01">
      <w:pPr>
        <w:rPr>
          <w:rFonts w:cstheme="minorHAnsi"/>
          <w:lang w:val="en-US"/>
        </w:rPr>
      </w:pPr>
      <w:r>
        <w:rPr>
          <w:rFonts w:cstheme="minorHAnsi"/>
          <w:lang w:val="en-US"/>
        </w:rPr>
        <w:t>B</w:t>
      </w:r>
      <w:r w:rsidR="007E0D30">
        <w:rPr>
          <w:rFonts w:cstheme="minorHAnsi"/>
          <w:lang w:val="en-US"/>
        </w:rPr>
        <w:t xml:space="preserve">ased on the above, RAN3 has identified the usefulness of the user plane related measurements </w:t>
      </w:r>
      <w:r w:rsidR="00D90BAF">
        <w:rPr>
          <w:rFonts w:cstheme="minorHAnsi"/>
          <w:lang w:val="en-US"/>
        </w:rPr>
        <w:t xml:space="preserve">for handover configuration optimization purposes. Based on this, in this contribution, we discuss the possible user plane measurements at handover and also propose </w:t>
      </w:r>
      <w:r w:rsidR="008617E9">
        <w:rPr>
          <w:rFonts w:cstheme="minorHAnsi"/>
          <w:lang w:val="en-US"/>
        </w:rPr>
        <w:t>a draft LS reply to RAN3 on this topic.</w:t>
      </w:r>
      <w:r w:rsidR="00D90BAF">
        <w:rPr>
          <w:rFonts w:cstheme="minorHAnsi"/>
          <w:lang w:val="en-US"/>
        </w:rPr>
        <w:t xml:space="preserve"> </w:t>
      </w:r>
      <w:r w:rsidR="007E0D30">
        <w:rPr>
          <w:rFonts w:cstheme="minorHAnsi"/>
          <w:lang w:val="en-US"/>
        </w:rPr>
        <w:t xml:space="preserve"> </w:t>
      </w:r>
    </w:p>
    <w:p w14:paraId="33D5EE62" w14:textId="1197957E" w:rsidR="00B077E8" w:rsidRDefault="00E01B28">
      <w:pPr>
        <w:pStyle w:val="Heading1"/>
      </w:pPr>
      <w:bookmarkStart w:id="0" w:name="_Ref178064866"/>
      <w:r>
        <w:t>2</w:t>
      </w:r>
      <w:r w:rsidR="002C30A5">
        <w:tab/>
        <w:t>Discussion</w:t>
      </w:r>
      <w:bookmarkEnd w:id="0"/>
    </w:p>
    <w:p w14:paraId="6C35849B" w14:textId="01A63768" w:rsidR="00053CDE" w:rsidRDefault="00053CDE" w:rsidP="00053CDE">
      <w:pPr>
        <w:pStyle w:val="Heading2"/>
      </w:pPr>
      <w:r>
        <w:t>2.1</w:t>
      </w:r>
      <w:r>
        <w:tab/>
      </w:r>
      <w:r w:rsidR="008617E9">
        <w:t>UP measurements at handover</w:t>
      </w:r>
    </w:p>
    <w:p w14:paraId="0A9F68E9" w14:textId="55D005E9" w:rsidR="003C5B7B" w:rsidRPr="001146FA" w:rsidRDefault="007C1449">
      <w:pPr>
        <w:rPr>
          <w:lang w:val="en-US" w:eastAsia="ja-JP"/>
        </w:rPr>
      </w:pPr>
      <w:r w:rsidRPr="001146FA">
        <w:rPr>
          <w:lang w:val="en-US" w:eastAsia="ja-JP"/>
        </w:rPr>
        <w:t xml:space="preserve">Firstly, we would like to highlight that RAN3 has already agreed that the </w:t>
      </w:r>
      <w:r w:rsidR="007E5E46" w:rsidRPr="001146FA">
        <w:rPr>
          <w:lang w:val="en-US" w:eastAsia="ja-JP"/>
        </w:rPr>
        <w:t>user plane measurements are helpful for the network to evaluate the DAPS handover performance</w:t>
      </w:r>
      <w:r w:rsidR="004E5DEC" w:rsidRPr="001146FA">
        <w:rPr>
          <w:lang w:val="en-US" w:eastAsia="ja-JP"/>
        </w:rPr>
        <w:t>.</w:t>
      </w:r>
    </w:p>
    <w:p w14:paraId="4D074132" w14:textId="6C9CA10C" w:rsidR="007E5E46" w:rsidRPr="001146FA" w:rsidRDefault="007E5E46" w:rsidP="007E5E46">
      <w:pPr>
        <w:pStyle w:val="Observation"/>
        <w:rPr>
          <w:lang w:val="en-US"/>
        </w:rPr>
      </w:pPr>
      <w:bookmarkStart w:id="1" w:name="_Toc78470835"/>
      <w:bookmarkStart w:id="2" w:name="_Toc79090359"/>
      <w:r w:rsidRPr="001146FA">
        <w:rPr>
          <w:lang w:val="en-US"/>
        </w:rPr>
        <w:t>RAN3 has already agreed that the user plane measureme</w:t>
      </w:r>
      <w:r w:rsidR="001460CA" w:rsidRPr="001146FA">
        <w:rPr>
          <w:lang w:val="en-US"/>
        </w:rPr>
        <w:t>nts</w:t>
      </w:r>
      <w:r w:rsidR="002B66F2" w:rsidRPr="001146FA">
        <w:rPr>
          <w:lang w:val="en-US"/>
        </w:rPr>
        <w:t xml:space="preserve"> are useful </w:t>
      </w:r>
      <w:r w:rsidR="004A0785" w:rsidRPr="001146FA">
        <w:rPr>
          <w:lang w:val="en-US"/>
        </w:rPr>
        <w:t>in</w:t>
      </w:r>
      <w:r w:rsidR="00F24F47" w:rsidRPr="001146FA">
        <w:rPr>
          <w:lang w:val="en-US"/>
        </w:rPr>
        <w:t xml:space="preserve"> evaluating</w:t>
      </w:r>
      <w:r w:rsidR="004A0785" w:rsidRPr="001146FA">
        <w:rPr>
          <w:lang w:val="en-US"/>
        </w:rPr>
        <w:t xml:space="preserve"> handover performance</w:t>
      </w:r>
      <w:r w:rsidRPr="001146FA">
        <w:rPr>
          <w:lang w:val="en-US"/>
        </w:rPr>
        <w:t>.</w:t>
      </w:r>
      <w:bookmarkEnd w:id="1"/>
      <w:bookmarkEnd w:id="2"/>
    </w:p>
    <w:p w14:paraId="287F902A" w14:textId="5F4A1563" w:rsidR="007E5E46" w:rsidRPr="00202F98" w:rsidRDefault="007373EA">
      <w:pPr>
        <w:rPr>
          <w:lang w:val="en-US" w:eastAsia="ja-JP"/>
        </w:rPr>
      </w:pPr>
      <w:r w:rsidRPr="001146FA">
        <w:rPr>
          <w:lang w:val="en-US" w:eastAsia="ja-JP"/>
        </w:rPr>
        <w:t>The reasoning provided in the RAN3 LS is that it is useful in evaluating the DAPS handover performance. The DAPS handover is designed</w:t>
      </w:r>
      <w:r w:rsidR="001C2745" w:rsidRPr="001146FA">
        <w:rPr>
          <w:lang w:val="en-US" w:eastAsia="ja-JP"/>
        </w:rPr>
        <w:t xml:space="preserve"> to eliminate the user plane latency on the downlink to </w:t>
      </w:r>
      <w:r w:rsidR="009C0963" w:rsidRPr="001146FA">
        <w:rPr>
          <w:lang w:val="en-US" w:eastAsia="ja-JP"/>
        </w:rPr>
        <w:t>0 ms.</w:t>
      </w:r>
      <w:r w:rsidR="00232D55" w:rsidRPr="001146FA">
        <w:rPr>
          <w:lang w:val="en-US" w:eastAsia="ja-JP"/>
        </w:rPr>
        <w:t xml:space="preserve"> However, it is not guaranteed that the UE is </w:t>
      </w:r>
      <w:r w:rsidR="004E6D2F" w:rsidRPr="001146FA">
        <w:rPr>
          <w:lang w:val="en-US" w:eastAsia="ja-JP"/>
        </w:rPr>
        <w:t>experiencing the handover to be of ’0 ms’ UP latency</w:t>
      </w:r>
      <w:r w:rsidR="00FB0DC5">
        <w:rPr>
          <w:lang w:val="en-US" w:eastAsia="ja-JP"/>
        </w:rPr>
        <w:t>. That is because depending on when the DAPS HO is executed, the PDSCH quality</w:t>
      </w:r>
      <w:r w:rsidR="00E242A8">
        <w:rPr>
          <w:lang w:val="en-US" w:eastAsia="ja-JP"/>
        </w:rPr>
        <w:t xml:space="preserve"> </w:t>
      </w:r>
      <w:r w:rsidR="001C4796" w:rsidRPr="001146FA">
        <w:rPr>
          <w:lang w:val="en-US" w:eastAsia="ja-JP"/>
        </w:rPr>
        <w:t>might be degrading fast while the UE performs the RA towards the target cell of the DAPS handover</w:t>
      </w:r>
      <w:r w:rsidR="007427B6">
        <w:rPr>
          <w:lang w:val="en-US" w:eastAsia="ja-JP"/>
        </w:rPr>
        <w:t>. Additionally, the performance evaluation at network side might be difficult since the UE might not be always able to transmit feedback in the UL while executing the HO, and after HO completion. Another possible implication of DAPS is that even if the HO interruption might be perceived low at lower layers thanks to the dual-protocol stack, it might be that the HO interruption perceived at higher layers is instead high due to the possible high number of duplicates</w:t>
      </w:r>
      <w:r w:rsidR="00640B4F" w:rsidRPr="00202F98">
        <w:rPr>
          <w:lang w:val="en-US" w:eastAsia="ja-JP"/>
        </w:rPr>
        <w:t>.</w:t>
      </w:r>
      <w:r w:rsidR="00B7781F" w:rsidRPr="00202F98">
        <w:rPr>
          <w:lang w:val="en-US" w:eastAsia="ja-JP"/>
        </w:rPr>
        <w:t xml:space="preserve"> </w:t>
      </w:r>
    </w:p>
    <w:p w14:paraId="0DF1892A" w14:textId="4754CC25" w:rsidR="00D02A38" w:rsidRDefault="00D02A38" w:rsidP="00D02A38">
      <w:pPr>
        <w:pStyle w:val="Observation"/>
        <w:rPr>
          <w:lang w:val="en-US"/>
        </w:rPr>
      </w:pPr>
      <w:bookmarkStart w:id="3" w:name="_Toc78470836"/>
      <w:bookmarkStart w:id="4" w:name="_Toc79090360"/>
      <w:r>
        <w:rPr>
          <w:lang w:val="en-US"/>
        </w:rPr>
        <w:t>DAPS performances might be affected by:</w:t>
      </w:r>
      <w:bookmarkEnd w:id="3"/>
      <w:bookmarkEnd w:id="4"/>
    </w:p>
    <w:p w14:paraId="1B2894D7" w14:textId="7C51A2EC" w:rsidR="00D02A38" w:rsidRDefault="00D02A38" w:rsidP="00D02A38">
      <w:pPr>
        <w:pStyle w:val="Observation"/>
        <w:numPr>
          <w:ilvl w:val="1"/>
          <w:numId w:val="11"/>
        </w:numPr>
        <w:rPr>
          <w:lang w:val="en-US"/>
        </w:rPr>
      </w:pPr>
      <w:bookmarkStart w:id="5" w:name="_Toc78470837"/>
      <w:bookmarkStart w:id="6" w:name="_Toc79090361"/>
      <w:r>
        <w:rPr>
          <w:lang w:val="en-US"/>
        </w:rPr>
        <w:t>PDSCH quality of the source cell degrading fast while performing DAPS HO</w:t>
      </w:r>
      <w:bookmarkEnd w:id="5"/>
      <w:bookmarkEnd w:id="6"/>
    </w:p>
    <w:p w14:paraId="62E43E9A" w14:textId="160059F0" w:rsidR="00D02A38" w:rsidRDefault="00D02A38" w:rsidP="00D02A38">
      <w:pPr>
        <w:pStyle w:val="Observation"/>
        <w:numPr>
          <w:ilvl w:val="1"/>
          <w:numId w:val="11"/>
        </w:numPr>
        <w:rPr>
          <w:lang w:val="en-US"/>
        </w:rPr>
      </w:pPr>
      <w:bookmarkStart w:id="7" w:name="_Toc78470838"/>
      <w:bookmarkStart w:id="8" w:name="_Toc79090362"/>
      <w:r>
        <w:rPr>
          <w:lang w:val="en-US"/>
        </w:rPr>
        <w:t>Possible lack of UL feedbacks to the source cell while doing DAPS</w:t>
      </w:r>
      <w:bookmarkEnd w:id="7"/>
      <w:bookmarkEnd w:id="8"/>
    </w:p>
    <w:p w14:paraId="2686FC38" w14:textId="34CBC024" w:rsidR="00D02A38" w:rsidRDefault="00D02A38" w:rsidP="00202F98">
      <w:pPr>
        <w:pStyle w:val="Observation"/>
        <w:numPr>
          <w:ilvl w:val="1"/>
          <w:numId w:val="11"/>
        </w:numPr>
        <w:rPr>
          <w:lang w:val="en-US"/>
        </w:rPr>
      </w:pPr>
      <w:bookmarkStart w:id="9" w:name="_Toc78470839"/>
      <w:bookmarkStart w:id="10" w:name="_Toc79090363"/>
      <w:r>
        <w:rPr>
          <w:lang w:val="en-US"/>
        </w:rPr>
        <w:t>Number of duplicates detected at PDCP layer</w:t>
      </w:r>
      <w:bookmarkEnd w:id="9"/>
      <w:bookmarkEnd w:id="10"/>
    </w:p>
    <w:p w14:paraId="7B135988" w14:textId="3B64F68C" w:rsidR="00BC1026" w:rsidRDefault="004F1772" w:rsidP="008C2F62">
      <w:pPr>
        <w:rPr>
          <w:lang w:val="en-US" w:eastAsia="ja-JP"/>
        </w:rPr>
      </w:pPr>
      <w:r>
        <w:rPr>
          <w:lang w:val="en-US" w:eastAsia="ja-JP"/>
        </w:rPr>
        <w:lastRenderedPageBreak/>
        <w:t>Besides DAPS</w:t>
      </w:r>
      <w:r w:rsidR="00BC1026">
        <w:rPr>
          <w:lang w:val="en-US" w:eastAsia="ja-JP"/>
        </w:rPr>
        <w:t xml:space="preserve">, </w:t>
      </w:r>
      <w:r w:rsidR="00EC10D2">
        <w:rPr>
          <w:lang w:val="en-US" w:eastAsia="ja-JP"/>
        </w:rPr>
        <w:t xml:space="preserve">we believe that </w:t>
      </w:r>
      <w:r w:rsidR="00BC1026">
        <w:rPr>
          <w:lang w:val="en-US" w:eastAsia="ja-JP"/>
        </w:rPr>
        <w:t xml:space="preserve">user plane measurements seem </w:t>
      </w:r>
      <w:r w:rsidR="00045A52">
        <w:rPr>
          <w:lang w:val="en-US" w:eastAsia="ja-JP"/>
        </w:rPr>
        <w:t xml:space="preserve">also </w:t>
      </w:r>
      <w:r w:rsidR="00BC1026">
        <w:rPr>
          <w:lang w:val="en-US" w:eastAsia="ja-JP"/>
        </w:rPr>
        <w:t xml:space="preserve">useful </w:t>
      </w:r>
      <w:r w:rsidR="00045A52">
        <w:rPr>
          <w:lang w:val="en-US" w:eastAsia="ja-JP"/>
        </w:rPr>
        <w:t>to evaluate the performances of</w:t>
      </w:r>
      <w:r w:rsidR="00BC1026">
        <w:rPr>
          <w:lang w:val="en-US" w:eastAsia="ja-JP"/>
        </w:rPr>
        <w:t xml:space="preserve"> ordinary HO</w:t>
      </w:r>
      <w:r w:rsidR="00045A52">
        <w:rPr>
          <w:lang w:val="en-US" w:eastAsia="ja-JP"/>
        </w:rPr>
        <w:t>s</w:t>
      </w:r>
      <w:r w:rsidR="00BC1026">
        <w:rPr>
          <w:lang w:val="en-US" w:eastAsia="ja-JP"/>
        </w:rPr>
        <w:t>. While DAPS is expected to provide close</w:t>
      </w:r>
      <w:r w:rsidR="0061548F">
        <w:rPr>
          <w:lang w:val="en-US" w:eastAsia="ja-JP"/>
        </w:rPr>
        <w:t>-</w:t>
      </w:r>
      <w:r w:rsidR="00BC1026">
        <w:rPr>
          <w:lang w:val="en-US" w:eastAsia="ja-JP"/>
        </w:rPr>
        <w:t>to</w:t>
      </w:r>
      <w:r w:rsidR="0061548F">
        <w:rPr>
          <w:lang w:val="en-US" w:eastAsia="ja-JP"/>
        </w:rPr>
        <w:t>-</w:t>
      </w:r>
      <w:r w:rsidR="00BC1026">
        <w:rPr>
          <w:lang w:val="en-US" w:eastAsia="ja-JP"/>
        </w:rPr>
        <w:t xml:space="preserve">0ms HO interruption, the ordinary HO is expected to cause larger interruptions, due to the fact that DL traffic from the source cell cannot be received by the UE after processing the HO command. Hence, </w:t>
      </w:r>
      <w:r w:rsidR="00FD6763">
        <w:rPr>
          <w:lang w:val="en-US" w:eastAsia="ja-JP"/>
        </w:rPr>
        <w:t xml:space="preserve">knowing the </w:t>
      </w:r>
      <w:r w:rsidR="00BC1026">
        <w:rPr>
          <w:lang w:val="en-US" w:eastAsia="ja-JP"/>
        </w:rPr>
        <w:t>the UP latency measurements of an ordinary HO</w:t>
      </w:r>
      <w:r w:rsidR="00FD6763">
        <w:rPr>
          <w:lang w:val="en-US" w:eastAsia="ja-JP"/>
        </w:rPr>
        <w:t xml:space="preserve"> can be instrumental </w:t>
      </w:r>
      <w:r w:rsidR="00FA36F4">
        <w:rPr>
          <w:lang w:val="en-US" w:eastAsia="ja-JP"/>
        </w:rPr>
        <w:t>for</w:t>
      </w:r>
      <w:r w:rsidR="00FD6763">
        <w:rPr>
          <w:lang w:val="en-US" w:eastAsia="ja-JP"/>
        </w:rPr>
        <w:t xml:space="preserve"> </w:t>
      </w:r>
      <w:r w:rsidR="00FA36F4">
        <w:rPr>
          <w:lang w:val="en-US" w:eastAsia="ja-JP"/>
        </w:rPr>
        <w:t>an</w:t>
      </w:r>
      <w:r w:rsidR="00FD6763">
        <w:rPr>
          <w:lang w:val="en-US" w:eastAsia="ja-JP"/>
        </w:rPr>
        <w:t xml:space="preserve"> operator to enable </w:t>
      </w:r>
      <w:r w:rsidR="00BC1026">
        <w:rPr>
          <w:lang w:val="en-US" w:eastAsia="ja-JP"/>
        </w:rPr>
        <w:t>DAPS</w:t>
      </w:r>
      <w:r w:rsidR="00DF5076">
        <w:rPr>
          <w:lang w:val="en-US" w:eastAsia="ja-JP"/>
        </w:rPr>
        <w:t>.</w:t>
      </w:r>
      <w:r w:rsidR="0022132E">
        <w:rPr>
          <w:lang w:val="en-US" w:eastAsia="ja-JP"/>
        </w:rPr>
        <w:t xml:space="preserve"> The operator can also evaluate whether DAPS brings enough benefits compared to an ordinary HO, because that may vary depending on </w:t>
      </w:r>
      <w:r w:rsidR="006F2133">
        <w:rPr>
          <w:lang w:val="en-US" w:eastAsia="ja-JP"/>
        </w:rPr>
        <w:t>the HO</w:t>
      </w:r>
      <w:r w:rsidR="0022132E">
        <w:rPr>
          <w:lang w:val="en-US" w:eastAsia="ja-JP"/>
        </w:rPr>
        <w:t xml:space="preserve"> scenario</w:t>
      </w:r>
      <w:r w:rsidR="006F2133">
        <w:rPr>
          <w:lang w:val="en-US" w:eastAsia="ja-JP"/>
        </w:rPr>
        <w:t>s and deployments</w:t>
      </w:r>
      <w:r w:rsidR="0022132E">
        <w:rPr>
          <w:lang w:val="en-US" w:eastAsia="ja-JP"/>
        </w:rPr>
        <w:t>.</w:t>
      </w:r>
    </w:p>
    <w:p w14:paraId="44AE5BC6" w14:textId="680D458A" w:rsidR="00B92CBB" w:rsidRDefault="00B92CBB" w:rsidP="00B92CBB">
      <w:pPr>
        <w:pStyle w:val="Observation"/>
        <w:rPr>
          <w:lang w:val="en-US"/>
        </w:rPr>
      </w:pPr>
      <w:bookmarkStart w:id="11" w:name="_Toc78470840"/>
      <w:bookmarkStart w:id="12" w:name="_Toc79090364"/>
      <w:r>
        <w:rPr>
          <w:lang w:val="en-US"/>
        </w:rPr>
        <w:t xml:space="preserve">HO-related user plane measurements can be beneficial </w:t>
      </w:r>
      <w:r w:rsidR="002561AB">
        <w:rPr>
          <w:lang w:val="en-US"/>
        </w:rPr>
        <w:t>when applied to</w:t>
      </w:r>
      <w:r>
        <w:rPr>
          <w:lang w:val="en-US"/>
        </w:rPr>
        <w:t xml:space="preserve"> the following scenarios:</w:t>
      </w:r>
      <w:bookmarkEnd w:id="11"/>
      <w:bookmarkEnd w:id="12"/>
    </w:p>
    <w:p w14:paraId="11B888FD" w14:textId="2F18EC77" w:rsidR="00B92CBB" w:rsidRDefault="002561AB" w:rsidP="00B92CBB">
      <w:pPr>
        <w:pStyle w:val="Observation"/>
        <w:numPr>
          <w:ilvl w:val="1"/>
          <w:numId w:val="11"/>
        </w:numPr>
        <w:rPr>
          <w:lang w:val="en-US"/>
        </w:rPr>
      </w:pPr>
      <w:bookmarkStart w:id="13" w:name="_Toc78470841"/>
      <w:bookmarkStart w:id="14" w:name="_Toc79090365"/>
      <w:r>
        <w:rPr>
          <w:lang w:val="en-US"/>
        </w:rPr>
        <w:t>To</w:t>
      </w:r>
      <w:r w:rsidR="00B92CBB">
        <w:rPr>
          <w:lang w:val="en-US"/>
        </w:rPr>
        <w:t xml:space="preserve"> an ordinary HO </w:t>
      </w:r>
      <w:r w:rsidR="00FD6763">
        <w:rPr>
          <w:lang w:val="en-US"/>
        </w:rPr>
        <w:t xml:space="preserve">in order </w:t>
      </w:r>
      <w:r w:rsidR="00B92CBB">
        <w:rPr>
          <w:lang w:val="en-US"/>
        </w:rPr>
        <w:t xml:space="preserve">to evaluate </w:t>
      </w:r>
      <w:r w:rsidR="00FD6763">
        <w:rPr>
          <w:lang w:val="en-US"/>
        </w:rPr>
        <w:t xml:space="preserve">e.g. </w:t>
      </w:r>
      <w:r w:rsidR="00B92CBB">
        <w:rPr>
          <w:lang w:val="en-US"/>
        </w:rPr>
        <w:t>whether the configuration of DAPS is needed</w:t>
      </w:r>
      <w:bookmarkEnd w:id="13"/>
      <w:bookmarkEnd w:id="14"/>
    </w:p>
    <w:p w14:paraId="547ECDA0" w14:textId="368E5B69" w:rsidR="00B92CBB" w:rsidRDefault="002561AB" w:rsidP="0022132E">
      <w:pPr>
        <w:pStyle w:val="Observation"/>
        <w:numPr>
          <w:ilvl w:val="1"/>
          <w:numId w:val="11"/>
        </w:numPr>
        <w:rPr>
          <w:lang w:val="en-US"/>
        </w:rPr>
      </w:pPr>
      <w:bookmarkStart w:id="15" w:name="_Toc78470842"/>
      <w:bookmarkStart w:id="16" w:name="_Toc79090366"/>
      <w:r>
        <w:rPr>
          <w:lang w:val="en-US"/>
        </w:rPr>
        <w:t>To</w:t>
      </w:r>
      <w:r w:rsidR="00B92CBB">
        <w:rPr>
          <w:lang w:val="en-US"/>
        </w:rPr>
        <w:t xml:space="preserve"> a DAPS HO </w:t>
      </w:r>
      <w:r w:rsidR="00FD6763">
        <w:rPr>
          <w:lang w:val="en-US"/>
        </w:rPr>
        <w:t xml:space="preserve">in order </w:t>
      </w:r>
      <w:r w:rsidR="00B92CBB">
        <w:rPr>
          <w:lang w:val="en-US"/>
        </w:rPr>
        <w:t xml:space="preserve">to evaluate the efficiency of DAPS and whether it brings enough benefits compared </w:t>
      </w:r>
      <w:r>
        <w:rPr>
          <w:lang w:val="en-US"/>
        </w:rPr>
        <w:t>to</w:t>
      </w:r>
      <w:r w:rsidR="00B92CBB">
        <w:rPr>
          <w:lang w:val="en-US"/>
        </w:rPr>
        <w:t xml:space="preserve"> an ordinary HO</w:t>
      </w:r>
      <w:bookmarkEnd w:id="15"/>
      <w:bookmarkEnd w:id="16"/>
    </w:p>
    <w:p w14:paraId="2F67E522" w14:textId="27C54C71" w:rsidR="0078468A" w:rsidRPr="00E94E3F" w:rsidRDefault="0078468A" w:rsidP="008C2F62">
      <w:pPr>
        <w:rPr>
          <w:lang w:val="en-US" w:eastAsia="ja-JP"/>
        </w:rPr>
      </w:pPr>
      <w:r w:rsidRPr="00BC1026">
        <w:rPr>
          <w:lang w:val="en-US" w:eastAsia="ja-JP"/>
        </w:rPr>
        <w:t>Based</w:t>
      </w:r>
      <w:r w:rsidRPr="00E94E3F">
        <w:rPr>
          <w:lang w:val="en-US" w:eastAsia="ja-JP"/>
        </w:rPr>
        <w:t xml:space="preserve"> on this, RAN2 can acknowledge</w:t>
      </w:r>
      <w:r w:rsidR="00625780" w:rsidRPr="00E94E3F">
        <w:rPr>
          <w:lang w:val="en-US" w:eastAsia="ja-JP"/>
        </w:rPr>
        <w:t xml:space="preserve"> </w:t>
      </w:r>
      <w:r w:rsidR="002218EE">
        <w:rPr>
          <w:lang w:val="en-US" w:eastAsia="ja-JP"/>
        </w:rPr>
        <w:t xml:space="preserve">RAN3 </w:t>
      </w:r>
      <w:r w:rsidR="00625780" w:rsidRPr="00E94E3F">
        <w:rPr>
          <w:lang w:val="en-US" w:eastAsia="ja-JP"/>
        </w:rPr>
        <w:t xml:space="preserve">that </w:t>
      </w:r>
      <w:r w:rsidR="00A52993" w:rsidRPr="00E94E3F">
        <w:rPr>
          <w:lang w:val="en-US" w:eastAsia="ja-JP"/>
        </w:rPr>
        <w:t>RAN2 will introduce the user plane based measurements in the successful handover report associated to a DAPS handover</w:t>
      </w:r>
      <w:r w:rsidR="00DF5076">
        <w:rPr>
          <w:lang w:val="en-US" w:eastAsia="ja-JP"/>
        </w:rPr>
        <w:t xml:space="preserve"> and ordinary HO</w:t>
      </w:r>
      <w:r w:rsidR="00A52993" w:rsidRPr="00E94E3F">
        <w:rPr>
          <w:lang w:val="en-US" w:eastAsia="ja-JP"/>
        </w:rPr>
        <w:t xml:space="preserve">. </w:t>
      </w:r>
      <w:r w:rsidR="00F9193F" w:rsidRPr="00E94E3F">
        <w:rPr>
          <w:lang w:val="en-US" w:eastAsia="ja-JP"/>
        </w:rPr>
        <w:t>RAN2 can further work on what exact UP measurements can be standardized</w:t>
      </w:r>
      <w:r w:rsidR="00ED4C2F">
        <w:rPr>
          <w:lang w:val="en-US" w:eastAsia="ja-JP"/>
        </w:rPr>
        <w:t xml:space="preserve"> as discussed in the next section</w:t>
      </w:r>
      <w:r w:rsidR="00D51E1B" w:rsidRPr="00E94E3F">
        <w:rPr>
          <w:lang w:val="en-US" w:eastAsia="ja-JP"/>
        </w:rPr>
        <w:t>.</w:t>
      </w:r>
    </w:p>
    <w:p w14:paraId="0EC4649B" w14:textId="79242C13" w:rsidR="00763B77" w:rsidRPr="00E94E3F" w:rsidRDefault="00D51E1B" w:rsidP="003E69E1">
      <w:pPr>
        <w:pStyle w:val="Proposal"/>
        <w:rPr>
          <w:lang w:val="en-US"/>
        </w:rPr>
      </w:pPr>
      <w:bookmarkStart w:id="17" w:name="_Toc79090367"/>
      <w:r w:rsidRPr="00E94E3F">
        <w:rPr>
          <w:lang w:val="en-US"/>
        </w:rPr>
        <w:t>RAN2 acknowledg</w:t>
      </w:r>
      <w:r w:rsidR="009E4DC4">
        <w:rPr>
          <w:lang w:val="en-US"/>
        </w:rPr>
        <w:t>e</w:t>
      </w:r>
      <w:r w:rsidR="002218EE">
        <w:rPr>
          <w:lang w:val="en-US"/>
        </w:rPr>
        <w:t>s</w:t>
      </w:r>
      <w:r w:rsidRPr="00E94E3F">
        <w:rPr>
          <w:lang w:val="en-US"/>
        </w:rPr>
        <w:t xml:space="preserve"> RAN3 that </w:t>
      </w:r>
      <w:r w:rsidR="009B12D3" w:rsidRPr="00E94E3F">
        <w:rPr>
          <w:lang w:val="en-US"/>
        </w:rPr>
        <w:t xml:space="preserve">RAN2 will specify UP related measurements in successful handover report </w:t>
      </w:r>
      <w:r w:rsidR="00BD7988">
        <w:rPr>
          <w:lang w:val="en-US"/>
        </w:rPr>
        <w:t xml:space="preserve">for both DAPS and ordinary HO, </w:t>
      </w:r>
      <w:r w:rsidR="009B12D3" w:rsidRPr="00E94E3F">
        <w:rPr>
          <w:lang w:val="en-US"/>
        </w:rPr>
        <w:t>and RAN2 will continue to work on exact UP measurements to be standardized</w:t>
      </w:r>
      <w:r w:rsidR="00763B77" w:rsidRPr="00E94E3F">
        <w:rPr>
          <w:lang w:val="en-US"/>
        </w:rPr>
        <w:t>.</w:t>
      </w:r>
      <w:bookmarkEnd w:id="17"/>
    </w:p>
    <w:p w14:paraId="08EE002F" w14:textId="0DEBFACE" w:rsidR="00890716" w:rsidRPr="00E94E3F" w:rsidRDefault="000B3153" w:rsidP="00890716">
      <w:pPr>
        <w:pStyle w:val="Proposal"/>
        <w:rPr>
          <w:lang w:val="en-US" w:eastAsia="ja-JP"/>
        </w:rPr>
      </w:pPr>
      <w:bookmarkStart w:id="18" w:name="_Toc78470802"/>
      <w:bookmarkStart w:id="19" w:name="_Toc79090368"/>
      <w:r w:rsidRPr="00E94E3F">
        <w:rPr>
          <w:lang w:val="en-US"/>
        </w:rPr>
        <w:t xml:space="preserve">RAN2 </w:t>
      </w:r>
      <w:r w:rsidR="00F0765B" w:rsidRPr="00E94E3F">
        <w:rPr>
          <w:lang w:val="en-US"/>
        </w:rPr>
        <w:t>is kindly requested to approve the LS reply provided in section 5</w:t>
      </w:r>
      <w:r w:rsidR="00890716" w:rsidRPr="00E94E3F">
        <w:rPr>
          <w:lang w:val="en-US" w:eastAsia="ja-JP"/>
        </w:rPr>
        <w:t>.</w:t>
      </w:r>
      <w:bookmarkEnd w:id="18"/>
      <w:bookmarkEnd w:id="19"/>
    </w:p>
    <w:p w14:paraId="77958AA1" w14:textId="4F2946FD" w:rsidR="008A7735" w:rsidRPr="00E94E3F" w:rsidRDefault="008A7735" w:rsidP="000B3153">
      <w:pPr>
        <w:pStyle w:val="Proposal"/>
        <w:numPr>
          <w:ilvl w:val="0"/>
          <w:numId w:val="0"/>
        </w:numPr>
        <w:ind w:left="1701" w:hanging="1701"/>
        <w:rPr>
          <w:lang w:val="en-US" w:eastAsia="ja-JP"/>
        </w:rPr>
      </w:pPr>
    </w:p>
    <w:p w14:paraId="2F139266" w14:textId="2890C498" w:rsidR="008A7735" w:rsidRDefault="000B3153" w:rsidP="000B3153">
      <w:pPr>
        <w:pStyle w:val="Heading2"/>
      </w:pPr>
      <w:r>
        <w:t>2.</w:t>
      </w:r>
      <w:r w:rsidR="00FE184C">
        <w:t>2</w:t>
      </w:r>
      <w:r>
        <w:tab/>
      </w:r>
      <w:r w:rsidR="00F0765B">
        <w:t>User Plane measurements that can be discussed in RAN2</w:t>
      </w:r>
    </w:p>
    <w:p w14:paraId="353DD77B" w14:textId="3538C252" w:rsidR="001A582B" w:rsidRPr="00642E61" w:rsidRDefault="001A582B" w:rsidP="00B523BE">
      <w:pPr>
        <w:rPr>
          <w:lang w:val="en-US" w:eastAsia="ja-JP"/>
        </w:rPr>
      </w:pPr>
      <w:r w:rsidRPr="00642E61">
        <w:rPr>
          <w:lang w:val="en-US" w:eastAsia="ja-JP"/>
        </w:rPr>
        <w:t>Different user plane measurements could be introduced to enhance the DAPS handover performance analysis.</w:t>
      </w:r>
      <w:r w:rsidR="00154A3F" w:rsidRPr="00642E61">
        <w:rPr>
          <w:lang w:val="en-US" w:eastAsia="ja-JP"/>
        </w:rPr>
        <w:t xml:space="preserve"> </w:t>
      </w:r>
      <w:r w:rsidR="009E389F" w:rsidRPr="00642E61">
        <w:rPr>
          <w:lang w:val="en-US" w:eastAsia="ja-JP"/>
        </w:rPr>
        <w:t>Some of them are listed below and how they coul</w:t>
      </w:r>
      <w:r w:rsidR="000B1AC4" w:rsidRPr="00642E61">
        <w:rPr>
          <w:lang w:val="en-US" w:eastAsia="ja-JP"/>
        </w:rPr>
        <w:t>d</w:t>
      </w:r>
      <w:r w:rsidR="009E389F" w:rsidRPr="00642E61">
        <w:rPr>
          <w:lang w:val="en-US" w:eastAsia="ja-JP"/>
        </w:rPr>
        <w:t xml:space="preserve"> be beneficial is also provided below.</w:t>
      </w:r>
    </w:p>
    <w:p w14:paraId="79E5595E" w14:textId="202F832E" w:rsidR="009E389F" w:rsidRPr="005E44AF" w:rsidRDefault="002B5E5E" w:rsidP="00233F82">
      <w:pPr>
        <w:pStyle w:val="ListParagraph"/>
        <w:numPr>
          <w:ilvl w:val="0"/>
          <w:numId w:val="31"/>
        </w:numPr>
        <w:rPr>
          <w:lang w:eastAsia="ja-JP"/>
        </w:rPr>
      </w:pPr>
      <w:r w:rsidRPr="00642E61">
        <w:rPr>
          <w:lang w:val="en-US" w:eastAsia="ja-JP"/>
        </w:rPr>
        <w:t xml:space="preserve">User plane interruption at </w:t>
      </w:r>
      <w:r w:rsidR="004332DB" w:rsidRPr="00642E61">
        <w:rPr>
          <w:lang w:val="en-US" w:eastAsia="ja-JP"/>
        </w:rPr>
        <w:t>handover</w:t>
      </w:r>
      <w:r w:rsidR="00F02446">
        <w:rPr>
          <w:lang w:val="en-US" w:eastAsia="ja-JP"/>
        </w:rPr>
        <w:t xml:space="preserve">, as evaluated </w:t>
      </w:r>
      <w:r w:rsidR="00854FBE">
        <w:rPr>
          <w:lang w:val="en-US" w:eastAsia="ja-JP"/>
        </w:rPr>
        <w:t>at</w:t>
      </w:r>
      <w:r w:rsidR="00F02446">
        <w:rPr>
          <w:lang w:val="en-US" w:eastAsia="ja-JP"/>
        </w:rPr>
        <w:t xml:space="preserve"> MAC</w:t>
      </w:r>
      <w:r w:rsidR="00854FBE">
        <w:rPr>
          <w:lang w:val="en-US" w:eastAsia="ja-JP"/>
        </w:rPr>
        <w:t xml:space="preserve"> layer</w:t>
      </w:r>
      <w:r w:rsidR="004332DB" w:rsidRPr="00642E61">
        <w:rPr>
          <w:lang w:val="en-US" w:eastAsia="ja-JP"/>
        </w:rPr>
        <w:t>.</w:t>
      </w:r>
    </w:p>
    <w:p w14:paraId="67E6F963" w14:textId="743F22A3" w:rsidR="005E44AF" w:rsidRPr="00642E61" w:rsidRDefault="00064C35" w:rsidP="005E44AF">
      <w:pPr>
        <w:pStyle w:val="ListParagraph"/>
        <w:rPr>
          <w:lang w:val="en-US" w:eastAsia="ja-JP"/>
        </w:rPr>
      </w:pPr>
      <w:r w:rsidRPr="00642E61">
        <w:rPr>
          <w:lang w:val="en-US" w:eastAsia="ja-JP"/>
        </w:rPr>
        <w:t>Possible d</w:t>
      </w:r>
      <w:r w:rsidR="005E44AF" w:rsidRPr="00642E61">
        <w:rPr>
          <w:lang w:val="en-US" w:eastAsia="ja-JP"/>
        </w:rPr>
        <w:t>efinition:</w:t>
      </w:r>
      <w:r w:rsidR="00B33C77" w:rsidRPr="00642E61">
        <w:rPr>
          <w:lang w:val="en-US" w:eastAsia="ja-JP"/>
        </w:rPr>
        <w:t xml:space="preserve"> </w:t>
      </w:r>
      <w:r w:rsidR="00B67687" w:rsidRPr="00642E61">
        <w:rPr>
          <w:lang w:val="en-US" w:eastAsia="ja-JP"/>
        </w:rPr>
        <w:t xml:space="preserve">Time between the reception of the </w:t>
      </w:r>
      <w:r w:rsidR="00A8435A" w:rsidRPr="00642E61">
        <w:rPr>
          <w:lang w:val="en-US" w:eastAsia="ja-JP"/>
        </w:rPr>
        <w:t xml:space="preserve">first packet from the target cell </w:t>
      </w:r>
      <w:r w:rsidR="00C32581">
        <w:rPr>
          <w:lang w:val="en-US" w:eastAsia="ja-JP"/>
        </w:rPr>
        <w:t>and</w:t>
      </w:r>
      <w:r w:rsidR="00A8435A" w:rsidRPr="00642E61">
        <w:rPr>
          <w:lang w:val="en-US" w:eastAsia="ja-JP"/>
        </w:rPr>
        <w:t xml:space="preserve"> the time of rec</w:t>
      </w:r>
      <w:r w:rsidR="00202F98">
        <w:rPr>
          <w:lang w:val="en-US" w:eastAsia="ja-JP"/>
        </w:rPr>
        <w:t>e</w:t>
      </w:r>
      <w:r w:rsidR="00A8435A" w:rsidRPr="00642E61">
        <w:rPr>
          <w:lang w:val="en-US" w:eastAsia="ja-JP"/>
        </w:rPr>
        <w:t xml:space="preserve">ption of </w:t>
      </w:r>
      <w:r w:rsidR="00B67687" w:rsidRPr="00642E61">
        <w:rPr>
          <w:lang w:val="en-US" w:eastAsia="ja-JP"/>
        </w:rPr>
        <w:t>last packet from the source cell</w:t>
      </w:r>
      <w:r w:rsidR="00C32581">
        <w:rPr>
          <w:lang w:val="en-US" w:eastAsia="ja-JP"/>
        </w:rPr>
        <w:t xml:space="preserve">, measured </w:t>
      </w:r>
      <w:r w:rsidR="00B72175">
        <w:rPr>
          <w:lang w:val="en-US" w:eastAsia="ja-JP"/>
        </w:rPr>
        <w:t>at the time of reception of the first packet from the target cell</w:t>
      </w:r>
      <w:r w:rsidR="00A8435A" w:rsidRPr="00642E61">
        <w:rPr>
          <w:lang w:val="en-US" w:eastAsia="ja-JP"/>
        </w:rPr>
        <w:t>.</w:t>
      </w:r>
      <w:r w:rsidR="00181564" w:rsidRPr="00642E61">
        <w:rPr>
          <w:lang w:val="en-US" w:eastAsia="ja-JP"/>
        </w:rPr>
        <w:t xml:space="preserve"> </w:t>
      </w:r>
      <w:r w:rsidR="00336736" w:rsidRPr="00642E61">
        <w:rPr>
          <w:lang w:val="en-US" w:eastAsia="ja-JP"/>
        </w:rPr>
        <w:t>The minimum value is ’0ms’ i.e., no negative values.</w:t>
      </w:r>
      <w:r w:rsidR="00A8435A" w:rsidRPr="00642E61">
        <w:rPr>
          <w:lang w:val="en-US" w:eastAsia="ja-JP"/>
        </w:rPr>
        <w:t xml:space="preserve"> </w:t>
      </w:r>
    </w:p>
    <w:p w14:paraId="4A499D6E" w14:textId="290C56BA" w:rsidR="00064C35" w:rsidRPr="004332DB" w:rsidRDefault="00064C35" w:rsidP="005E44AF">
      <w:pPr>
        <w:pStyle w:val="ListParagraph"/>
        <w:rPr>
          <w:lang w:eastAsia="ja-JP"/>
        </w:rPr>
      </w:pPr>
      <w:r w:rsidRPr="00642E61">
        <w:rPr>
          <w:lang w:val="en-US" w:eastAsia="ja-JP"/>
        </w:rPr>
        <w:t>Usefulness:</w:t>
      </w:r>
      <w:r w:rsidR="00B95273" w:rsidRPr="00642E61">
        <w:rPr>
          <w:lang w:val="en-US" w:eastAsia="ja-JP"/>
        </w:rPr>
        <w:t xml:space="preserve"> This measur</w:t>
      </w:r>
      <w:r w:rsidR="0016556A">
        <w:rPr>
          <w:lang w:val="en-US" w:eastAsia="ja-JP"/>
        </w:rPr>
        <w:t>e</w:t>
      </w:r>
      <w:r w:rsidR="00B95273" w:rsidRPr="00642E61">
        <w:rPr>
          <w:lang w:val="en-US" w:eastAsia="ja-JP"/>
        </w:rPr>
        <w:t>ment indicates the actual performance of the handover in terms of whether the UE experienced any DL UP delay or not</w:t>
      </w:r>
      <w:r w:rsidR="0037195D">
        <w:rPr>
          <w:lang w:val="en-US" w:eastAsia="ja-JP"/>
        </w:rPr>
        <w:t xml:space="preserve"> as measured at lower layers</w:t>
      </w:r>
      <w:r w:rsidR="00B95273" w:rsidRPr="00642E61">
        <w:rPr>
          <w:lang w:val="en-US" w:eastAsia="ja-JP"/>
        </w:rPr>
        <w:t>.</w:t>
      </w:r>
      <w:r w:rsidR="0016556A">
        <w:rPr>
          <w:lang w:val="en-US" w:eastAsia="ja-JP"/>
        </w:rPr>
        <w:t xml:space="preserve"> For</w:t>
      </w:r>
      <w:r w:rsidR="00BD7988">
        <w:rPr>
          <w:lang w:val="en-US" w:eastAsia="ja-JP"/>
        </w:rPr>
        <w:t xml:space="preserve"> an ordinary HO</w:t>
      </w:r>
      <w:r w:rsidR="00325CFF">
        <w:rPr>
          <w:lang w:val="en-US" w:eastAsia="ja-JP"/>
        </w:rPr>
        <w:t>, this represents in practice the time between the last packet received from source</w:t>
      </w:r>
      <w:r w:rsidR="0016556A">
        <w:rPr>
          <w:lang w:val="en-US" w:eastAsia="ja-JP"/>
        </w:rPr>
        <w:t xml:space="preserve"> </w:t>
      </w:r>
      <w:r w:rsidR="00325CFF">
        <w:rPr>
          <w:lang w:val="en-US" w:eastAsia="ja-JP"/>
        </w:rPr>
        <w:t>cell before executing the HO and the first packet received from the target after HO completion. For DAPS HO,</w:t>
      </w:r>
      <w:r w:rsidR="00673B97">
        <w:rPr>
          <w:lang w:val="en-US" w:eastAsia="ja-JP"/>
        </w:rPr>
        <w:t xml:space="preserve"> </w:t>
      </w:r>
      <w:r w:rsidR="00325CFF">
        <w:rPr>
          <w:lang w:val="en-US" w:eastAsia="ja-JP"/>
        </w:rPr>
        <w:t xml:space="preserve">this represents in practice the time </w:t>
      </w:r>
      <w:r w:rsidR="00CC4789">
        <w:rPr>
          <w:lang w:val="en-US" w:eastAsia="ja-JP"/>
        </w:rPr>
        <w:t xml:space="preserve">elapsed </w:t>
      </w:r>
      <w:r w:rsidR="00325CFF">
        <w:rPr>
          <w:lang w:val="en-US" w:eastAsia="ja-JP"/>
        </w:rPr>
        <w:t xml:space="preserve">between the last packet received from source cell before </w:t>
      </w:r>
      <w:r w:rsidR="00673B97">
        <w:rPr>
          <w:lang w:val="en-US" w:eastAsia="ja-JP"/>
        </w:rPr>
        <w:t>the reception of the first packet from the target cell, and such first packet received from the target cell.</w:t>
      </w:r>
    </w:p>
    <w:p w14:paraId="313D1E57" w14:textId="5967DF95" w:rsidR="004332DB" w:rsidRPr="00064C35" w:rsidRDefault="007941D4" w:rsidP="00233F82">
      <w:pPr>
        <w:pStyle w:val="ListParagraph"/>
        <w:numPr>
          <w:ilvl w:val="0"/>
          <w:numId w:val="31"/>
        </w:numPr>
        <w:rPr>
          <w:lang w:eastAsia="ja-JP"/>
        </w:rPr>
      </w:pPr>
      <w:r w:rsidRPr="00642E61">
        <w:rPr>
          <w:lang w:val="en-US" w:eastAsia="ja-JP"/>
        </w:rPr>
        <w:t>Number of duplicated packets sent from the source and the t</w:t>
      </w:r>
      <w:r w:rsidR="00DC3BD1" w:rsidRPr="00642E61">
        <w:rPr>
          <w:lang w:val="en-US" w:eastAsia="ja-JP"/>
        </w:rPr>
        <w:t>a</w:t>
      </w:r>
      <w:r w:rsidRPr="00642E61">
        <w:rPr>
          <w:lang w:val="en-US" w:eastAsia="ja-JP"/>
        </w:rPr>
        <w:t xml:space="preserve">rget </w:t>
      </w:r>
      <w:r w:rsidR="00E90BB8" w:rsidRPr="00642E61">
        <w:rPr>
          <w:lang w:val="en-US" w:eastAsia="ja-JP"/>
        </w:rPr>
        <w:t>cell</w:t>
      </w:r>
      <w:r w:rsidR="00DC3BD1" w:rsidRPr="00642E61">
        <w:rPr>
          <w:lang w:val="en-US" w:eastAsia="ja-JP"/>
        </w:rPr>
        <w:t xml:space="preserve"> while performing the HO</w:t>
      </w:r>
      <w:r w:rsidR="005E44AF" w:rsidRPr="00642E61">
        <w:rPr>
          <w:lang w:val="en-US" w:eastAsia="ja-JP"/>
        </w:rPr>
        <w:t>.</w:t>
      </w:r>
    </w:p>
    <w:p w14:paraId="22696582" w14:textId="72FDCA15" w:rsidR="00064C35" w:rsidRPr="00786EA9" w:rsidRDefault="00064C35" w:rsidP="00064C35">
      <w:pPr>
        <w:pStyle w:val="ListParagraph"/>
        <w:rPr>
          <w:lang w:val="en-US" w:eastAsia="ja-JP"/>
        </w:rPr>
      </w:pPr>
      <w:r w:rsidRPr="00786EA9">
        <w:rPr>
          <w:lang w:val="en-US" w:eastAsia="ja-JP"/>
        </w:rPr>
        <w:t xml:space="preserve">Possible definition: </w:t>
      </w:r>
      <w:r w:rsidR="004668BE" w:rsidRPr="00786EA9">
        <w:rPr>
          <w:lang w:val="en-US" w:eastAsia="ja-JP"/>
        </w:rPr>
        <w:t xml:space="preserve">The number of packets that were sent both from the source </w:t>
      </w:r>
      <w:r w:rsidR="006055CB" w:rsidRPr="00786EA9">
        <w:rPr>
          <w:lang w:val="en-US" w:eastAsia="ja-JP"/>
        </w:rPr>
        <w:t>cell</w:t>
      </w:r>
      <w:r w:rsidR="00DB7561">
        <w:rPr>
          <w:lang w:val="en-US" w:eastAsia="ja-JP"/>
        </w:rPr>
        <w:t xml:space="preserve"> </w:t>
      </w:r>
      <w:r w:rsidR="004668BE" w:rsidRPr="00786EA9">
        <w:rPr>
          <w:lang w:val="en-US" w:eastAsia="ja-JP"/>
        </w:rPr>
        <w:t xml:space="preserve">and the target </w:t>
      </w:r>
      <w:r w:rsidR="006055CB" w:rsidRPr="00786EA9">
        <w:rPr>
          <w:lang w:val="en-US" w:eastAsia="ja-JP"/>
        </w:rPr>
        <w:t xml:space="preserve">cell </w:t>
      </w:r>
      <w:r w:rsidR="003E3DAA" w:rsidRPr="00786EA9">
        <w:rPr>
          <w:lang w:val="en-US" w:eastAsia="ja-JP"/>
        </w:rPr>
        <w:t>while performing the handover</w:t>
      </w:r>
      <w:r w:rsidR="002C0A45">
        <w:rPr>
          <w:lang w:val="en-US" w:eastAsia="ja-JP"/>
        </w:rPr>
        <w:t>. In case of DAPS, these are the number of packets received</w:t>
      </w:r>
      <w:r w:rsidR="003E3DAA" w:rsidRPr="00786EA9">
        <w:rPr>
          <w:lang w:val="en-US" w:eastAsia="ja-JP"/>
        </w:rPr>
        <w:t xml:space="preserve"> </w:t>
      </w:r>
      <w:r w:rsidR="00590D47" w:rsidRPr="00786EA9">
        <w:rPr>
          <w:lang w:val="en-US" w:eastAsia="ja-JP"/>
        </w:rPr>
        <w:t xml:space="preserve">between the time of receiving the DAPS handover command </w:t>
      </w:r>
      <w:r w:rsidR="006055CB" w:rsidRPr="00786EA9">
        <w:rPr>
          <w:lang w:val="en-US" w:eastAsia="ja-JP"/>
        </w:rPr>
        <w:t xml:space="preserve">from the source cell </w:t>
      </w:r>
      <w:r w:rsidR="00590D47" w:rsidRPr="00786EA9">
        <w:rPr>
          <w:lang w:val="en-US" w:eastAsia="ja-JP"/>
        </w:rPr>
        <w:t xml:space="preserve">to the time of </w:t>
      </w:r>
      <w:r w:rsidR="006055CB" w:rsidRPr="00786EA9">
        <w:rPr>
          <w:lang w:val="en-US" w:eastAsia="ja-JP"/>
        </w:rPr>
        <w:t>source DAPS release message from the target cell.</w:t>
      </w:r>
    </w:p>
    <w:p w14:paraId="58393810" w14:textId="0821838C" w:rsidR="00745C59" w:rsidRPr="00105A07" w:rsidRDefault="00064C35" w:rsidP="00105A07">
      <w:pPr>
        <w:pStyle w:val="ListParagraph"/>
        <w:rPr>
          <w:lang w:val="en-US"/>
        </w:rPr>
      </w:pPr>
      <w:r w:rsidRPr="00786EA9">
        <w:rPr>
          <w:lang w:val="en-US" w:eastAsia="ja-JP"/>
        </w:rPr>
        <w:t xml:space="preserve">Usefulness: </w:t>
      </w:r>
      <w:r w:rsidR="0046476D">
        <w:rPr>
          <w:lang w:val="en-US"/>
        </w:rPr>
        <w:t xml:space="preserve">The source may not know if the same PDCP PDU has been received successfully by the UE from both </w:t>
      </w:r>
      <w:r w:rsidR="00105A07">
        <w:rPr>
          <w:lang w:val="en-US"/>
        </w:rPr>
        <w:t>source and target</w:t>
      </w:r>
      <w:r w:rsidR="0046476D">
        <w:rPr>
          <w:lang w:val="en-US"/>
        </w:rPr>
        <w:t xml:space="preserve">. </w:t>
      </w:r>
      <w:r w:rsidR="00105A07">
        <w:rPr>
          <w:lang w:val="en-US"/>
        </w:rPr>
        <w:t>For example, i</w:t>
      </w:r>
      <w:r w:rsidR="0046476D" w:rsidRPr="00105A07">
        <w:rPr>
          <w:lang w:val="en-US"/>
        </w:rPr>
        <w:t xml:space="preserve">f the amount of successfully received duplicates from </w:t>
      </w:r>
      <w:r w:rsidR="003D0E5C">
        <w:rPr>
          <w:lang w:val="en-US"/>
        </w:rPr>
        <w:t xml:space="preserve">source and target </w:t>
      </w:r>
      <w:r w:rsidR="0046476D" w:rsidRPr="00105A07">
        <w:rPr>
          <w:lang w:val="en-US"/>
        </w:rPr>
        <w:t xml:space="preserve">is very high, the source may decide to trigger a DAPS HO a bit later </w:t>
      </w:r>
      <w:r w:rsidR="00105A07">
        <w:rPr>
          <w:lang w:val="en-US"/>
        </w:rPr>
        <w:t>or</w:t>
      </w:r>
      <w:r w:rsidR="001F2C31">
        <w:rPr>
          <w:lang w:val="en-US"/>
        </w:rPr>
        <w:t xml:space="preserve"> </w:t>
      </w:r>
      <w:r w:rsidR="00105A07">
        <w:rPr>
          <w:lang w:val="en-US"/>
        </w:rPr>
        <w:t xml:space="preserve">reduce </w:t>
      </w:r>
      <w:r w:rsidR="00207318">
        <w:rPr>
          <w:lang w:val="en-US"/>
        </w:rPr>
        <w:t>duplicates’ generation,</w:t>
      </w:r>
      <w:r w:rsidR="00105A07">
        <w:rPr>
          <w:lang w:val="en-US"/>
        </w:rPr>
        <w:t xml:space="preserve"> in order </w:t>
      </w:r>
      <w:r w:rsidR="0046476D" w:rsidRPr="00105A07">
        <w:rPr>
          <w:lang w:val="en-US"/>
        </w:rPr>
        <w:t xml:space="preserve">to reduce </w:t>
      </w:r>
      <w:r w:rsidR="00105A07">
        <w:rPr>
          <w:lang w:val="en-US"/>
        </w:rPr>
        <w:t xml:space="preserve">radio </w:t>
      </w:r>
      <w:r w:rsidR="0046476D" w:rsidRPr="00105A07">
        <w:rPr>
          <w:lang w:val="en-US"/>
        </w:rPr>
        <w:t>resource consumption and UE burden</w:t>
      </w:r>
      <w:r w:rsidR="00EF3FF1" w:rsidRPr="00105A07">
        <w:rPr>
          <w:lang w:val="en-US"/>
        </w:rPr>
        <w:t>.</w:t>
      </w:r>
      <w:r w:rsidR="0007524F" w:rsidRPr="00CB2201">
        <w:rPr>
          <w:lang w:val="en-US" w:eastAsia="ja-JP"/>
        </w:rPr>
        <w:t>.</w:t>
      </w:r>
    </w:p>
    <w:p w14:paraId="545749EB" w14:textId="2487BB5C" w:rsidR="00745C59" w:rsidRPr="00786EA9" w:rsidRDefault="00F02446" w:rsidP="00EF5FDC">
      <w:pPr>
        <w:pStyle w:val="ListParagraph"/>
        <w:numPr>
          <w:ilvl w:val="0"/>
          <w:numId w:val="31"/>
        </w:numPr>
        <w:rPr>
          <w:lang w:val="en-US" w:eastAsia="ja-JP"/>
        </w:rPr>
      </w:pPr>
      <w:r w:rsidRPr="00642E61">
        <w:rPr>
          <w:lang w:val="en-US" w:eastAsia="ja-JP"/>
        </w:rPr>
        <w:t>User plane interruption at handover</w:t>
      </w:r>
      <w:r>
        <w:rPr>
          <w:lang w:val="en-US" w:eastAsia="ja-JP"/>
        </w:rPr>
        <w:t xml:space="preserve">, as evaluated </w:t>
      </w:r>
      <w:r w:rsidR="00854FBE">
        <w:rPr>
          <w:lang w:val="en-US" w:eastAsia="ja-JP"/>
        </w:rPr>
        <w:t>at</w:t>
      </w:r>
      <w:r>
        <w:rPr>
          <w:lang w:val="en-US" w:eastAsia="ja-JP"/>
        </w:rPr>
        <w:t xml:space="preserve"> PDCP</w:t>
      </w:r>
      <w:r w:rsidR="00854FBE">
        <w:rPr>
          <w:lang w:val="en-US" w:eastAsia="ja-JP"/>
        </w:rPr>
        <w:t xml:space="preserve"> layer</w:t>
      </w:r>
      <w:r>
        <w:rPr>
          <w:lang w:val="en-US" w:eastAsia="ja-JP"/>
        </w:rPr>
        <w:t xml:space="preserve"> without considering duplicates</w:t>
      </w:r>
    </w:p>
    <w:p w14:paraId="5E3846D1" w14:textId="09921D1B" w:rsidR="00745C59" w:rsidRPr="00786EA9" w:rsidRDefault="00745C59" w:rsidP="00745C59">
      <w:pPr>
        <w:pStyle w:val="ListParagraph"/>
        <w:rPr>
          <w:lang w:val="en-US" w:eastAsia="ja-JP"/>
        </w:rPr>
      </w:pPr>
      <w:r w:rsidRPr="00786EA9">
        <w:rPr>
          <w:lang w:val="en-US" w:eastAsia="ja-JP"/>
        </w:rPr>
        <w:t>Possible definition: Time from the last packet received from the source and the first non-duplicate packet received from the target</w:t>
      </w:r>
      <w:r w:rsidR="00385D0E">
        <w:rPr>
          <w:lang w:val="en-US" w:eastAsia="ja-JP"/>
        </w:rPr>
        <w:t>, measured at the time of reception of the first</w:t>
      </w:r>
      <w:r w:rsidR="00786EA9">
        <w:rPr>
          <w:lang w:val="en-US" w:eastAsia="ja-JP"/>
        </w:rPr>
        <w:t xml:space="preserve"> non-duplicate</w:t>
      </w:r>
      <w:r w:rsidR="00385D0E">
        <w:rPr>
          <w:lang w:val="en-US" w:eastAsia="ja-JP"/>
        </w:rPr>
        <w:t xml:space="preserve"> packet from the target cell</w:t>
      </w:r>
      <w:r w:rsidRPr="00786EA9">
        <w:rPr>
          <w:lang w:val="en-US" w:eastAsia="ja-JP"/>
        </w:rPr>
        <w:t>.</w:t>
      </w:r>
    </w:p>
    <w:p w14:paraId="3D312BC8" w14:textId="4C9D53CB" w:rsidR="00064C35" w:rsidRPr="00064C35" w:rsidRDefault="00745C59" w:rsidP="00064C35">
      <w:pPr>
        <w:pStyle w:val="ListParagraph"/>
        <w:rPr>
          <w:rFonts w:eastAsiaTheme="minorEastAsia"/>
        </w:rPr>
      </w:pPr>
      <w:r w:rsidRPr="00786EA9">
        <w:rPr>
          <w:lang w:val="en-US" w:eastAsia="ja-JP"/>
        </w:rPr>
        <w:t xml:space="preserve">Usefulness: </w:t>
      </w:r>
      <w:r w:rsidR="00786EA9">
        <w:rPr>
          <w:lang w:val="en-US" w:eastAsia="ja-JP"/>
        </w:rPr>
        <w:t>Unlike 1), t</w:t>
      </w:r>
      <w:r w:rsidRPr="00CB2201">
        <w:rPr>
          <w:lang w:val="en-US" w:eastAsia="ja-JP"/>
        </w:rPr>
        <w:t xml:space="preserve">his measurement </w:t>
      </w:r>
      <w:r w:rsidR="00F02446">
        <w:rPr>
          <w:lang w:val="en-US" w:eastAsia="ja-JP"/>
        </w:rPr>
        <w:t>represents the t</w:t>
      </w:r>
      <w:r w:rsidR="00F02446" w:rsidRPr="00786EA9">
        <w:rPr>
          <w:lang w:val="en-US" w:eastAsia="ja-JP"/>
        </w:rPr>
        <w:t xml:space="preserve">ime without new packets </w:t>
      </w:r>
      <w:r w:rsidR="00F02446">
        <w:rPr>
          <w:lang w:val="en-US" w:eastAsia="ja-JP"/>
        </w:rPr>
        <w:t xml:space="preserve">being </w:t>
      </w:r>
      <w:r w:rsidR="00F02446" w:rsidRPr="00786EA9">
        <w:rPr>
          <w:lang w:val="en-US" w:eastAsia="ja-JP"/>
        </w:rPr>
        <w:t>forwarded to upper layers</w:t>
      </w:r>
      <w:r w:rsidR="00F02446">
        <w:rPr>
          <w:lang w:val="en-US" w:eastAsia="ja-JP"/>
        </w:rPr>
        <w:t xml:space="preserve">. Hence, it </w:t>
      </w:r>
      <w:r w:rsidRPr="00AB45D2">
        <w:rPr>
          <w:lang w:val="en-US" w:eastAsia="ja-JP"/>
        </w:rPr>
        <w:t>indicates the actual interruption perceived by upper layers in the UE.</w:t>
      </w:r>
      <w:r w:rsidR="0007524F" w:rsidRPr="00AB45D2">
        <w:rPr>
          <w:lang w:val="en-US" w:eastAsia="ja-JP"/>
        </w:rPr>
        <w:t xml:space="preserve"> </w:t>
      </w:r>
    </w:p>
    <w:p w14:paraId="7D85BA3B" w14:textId="4AA46D2F" w:rsidR="006D7CAC" w:rsidRPr="00786EA9" w:rsidRDefault="00F02446" w:rsidP="00B523BE">
      <w:pPr>
        <w:rPr>
          <w:lang w:val="en-US" w:eastAsia="ja-JP"/>
        </w:rPr>
      </w:pPr>
      <w:r>
        <w:rPr>
          <w:lang w:val="en-US" w:eastAsia="ja-JP"/>
        </w:rPr>
        <w:t xml:space="preserve">All the above measurements serve different purposes and can be beneficial for network optimization. </w:t>
      </w:r>
      <w:r w:rsidR="00FC12A8" w:rsidRPr="00786EA9">
        <w:rPr>
          <w:lang w:val="en-US" w:eastAsia="ja-JP"/>
        </w:rPr>
        <w:t xml:space="preserve">Based on the above, </w:t>
      </w:r>
      <w:r w:rsidR="009A49AA" w:rsidRPr="00786EA9">
        <w:rPr>
          <w:lang w:val="en-US" w:eastAsia="ja-JP"/>
        </w:rPr>
        <w:t xml:space="preserve">we propose RAN2 to agree the above mentioned </w:t>
      </w:r>
      <w:r w:rsidR="00AB7715" w:rsidRPr="00786EA9">
        <w:rPr>
          <w:lang w:val="en-US" w:eastAsia="ja-JP"/>
        </w:rPr>
        <w:t>user plane measurements and to include them in the successful handover report</w:t>
      </w:r>
      <w:r w:rsidR="006D7CAC" w:rsidRPr="00786EA9">
        <w:rPr>
          <w:lang w:val="en-US" w:eastAsia="ja-JP"/>
        </w:rPr>
        <w:t>.</w:t>
      </w:r>
      <w:r w:rsidR="00277007" w:rsidRPr="00786EA9">
        <w:rPr>
          <w:lang w:val="en-US" w:eastAsia="ja-JP"/>
        </w:rPr>
        <w:t xml:space="preserve"> </w:t>
      </w:r>
    </w:p>
    <w:p w14:paraId="238CBF6C" w14:textId="03554F32" w:rsidR="002F4CC6" w:rsidRPr="00786EA9" w:rsidRDefault="00AA68A0" w:rsidP="002F4CC6">
      <w:pPr>
        <w:pStyle w:val="Proposal"/>
        <w:rPr>
          <w:lang w:val="en-US" w:eastAsia="ja-JP"/>
        </w:rPr>
      </w:pPr>
      <w:bookmarkStart w:id="20" w:name="_Toc78470803"/>
      <w:bookmarkStart w:id="21" w:name="_Toc79090369"/>
      <w:r w:rsidRPr="00786EA9">
        <w:rPr>
          <w:lang w:val="en-US"/>
        </w:rPr>
        <w:t>RAN2 to agree on including the following user plane measurements in the successful handover report</w:t>
      </w:r>
      <w:r w:rsidR="002F4CC6" w:rsidRPr="00786EA9">
        <w:rPr>
          <w:lang w:val="en-US" w:eastAsia="ja-JP"/>
        </w:rPr>
        <w:t>.</w:t>
      </w:r>
      <w:bookmarkEnd w:id="20"/>
      <w:bookmarkEnd w:id="21"/>
    </w:p>
    <w:p w14:paraId="7ACBD93F" w14:textId="20FD8722" w:rsidR="00AA68A0" w:rsidRPr="00786EA9" w:rsidRDefault="002C0A45" w:rsidP="00AA68A0">
      <w:pPr>
        <w:pStyle w:val="Proposal"/>
        <w:numPr>
          <w:ilvl w:val="1"/>
          <w:numId w:val="10"/>
        </w:numPr>
        <w:rPr>
          <w:lang w:val="en-US" w:eastAsia="ja-JP"/>
        </w:rPr>
      </w:pPr>
      <w:bookmarkStart w:id="22" w:name="_Toc78470804"/>
      <w:bookmarkStart w:id="23" w:name="_Toc79090370"/>
      <w:r w:rsidRPr="00642E61">
        <w:rPr>
          <w:lang w:val="en-US" w:eastAsia="ja-JP"/>
        </w:rPr>
        <w:t>User plane interruption at handover</w:t>
      </w:r>
      <w:r>
        <w:rPr>
          <w:lang w:val="en-US" w:eastAsia="ja-JP"/>
        </w:rPr>
        <w:t xml:space="preserve">, as evaluated </w:t>
      </w:r>
      <w:r w:rsidR="00294754">
        <w:rPr>
          <w:lang w:val="en-US" w:eastAsia="ja-JP"/>
        </w:rPr>
        <w:t>at</w:t>
      </w:r>
      <w:r>
        <w:rPr>
          <w:lang w:val="en-US" w:eastAsia="ja-JP"/>
        </w:rPr>
        <w:t xml:space="preserve"> MAC</w:t>
      </w:r>
      <w:r w:rsidR="00294754">
        <w:rPr>
          <w:lang w:val="en-US" w:eastAsia="ja-JP"/>
        </w:rPr>
        <w:t xml:space="preserve"> layer</w:t>
      </w:r>
      <w:bookmarkEnd w:id="22"/>
      <w:bookmarkEnd w:id="23"/>
    </w:p>
    <w:p w14:paraId="673869BE" w14:textId="3261D9B2" w:rsidR="002B5E5E" w:rsidRDefault="002B5E5E" w:rsidP="00AA68A0">
      <w:pPr>
        <w:pStyle w:val="Proposal"/>
        <w:numPr>
          <w:ilvl w:val="1"/>
          <w:numId w:val="10"/>
        </w:numPr>
        <w:rPr>
          <w:lang w:val="en-US" w:eastAsia="ja-JP"/>
        </w:rPr>
      </w:pPr>
      <w:bookmarkStart w:id="24" w:name="_Toc78470805"/>
      <w:bookmarkStart w:id="25" w:name="_Toc79090371"/>
      <w:r w:rsidRPr="00786EA9">
        <w:rPr>
          <w:lang w:val="en-US" w:eastAsia="ja-JP"/>
        </w:rPr>
        <w:t xml:space="preserve">Number of duplicated </w:t>
      </w:r>
      <w:r w:rsidR="00C04FBB" w:rsidRPr="00786EA9">
        <w:rPr>
          <w:lang w:val="en-US" w:eastAsia="ja-JP"/>
        </w:rPr>
        <w:t xml:space="preserve">packets from source and the target </w:t>
      </w:r>
      <w:r w:rsidR="00E90BB8" w:rsidRPr="00786EA9">
        <w:rPr>
          <w:lang w:val="en-US" w:eastAsia="ja-JP"/>
        </w:rPr>
        <w:t>cell</w:t>
      </w:r>
      <w:r w:rsidR="00C04FBB" w:rsidRPr="00786EA9">
        <w:rPr>
          <w:lang w:val="en-US" w:eastAsia="ja-JP"/>
        </w:rPr>
        <w:t xml:space="preserve"> in DAPS handover</w:t>
      </w:r>
      <w:bookmarkEnd w:id="24"/>
      <w:bookmarkEnd w:id="25"/>
    </w:p>
    <w:p w14:paraId="6132F6A4" w14:textId="58AF8421" w:rsidR="0001070A" w:rsidRPr="006F665A" w:rsidRDefault="000F3DEF" w:rsidP="00AA68A0">
      <w:pPr>
        <w:pStyle w:val="Proposal"/>
        <w:numPr>
          <w:ilvl w:val="1"/>
          <w:numId w:val="10"/>
        </w:numPr>
        <w:rPr>
          <w:lang w:val="en-US" w:eastAsia="ja-JP"/>
        </w:rPr>
      </w:pPr>
      <w:bookmarkStart w:id="26" w:name="_Toc78470806"/>
      <w:bookmarkStart w:id="27" w:name="_Toc79090372"/>
      <w:r w:rsidRPr="00642E61">
        <w:rPr>
          <w:lang w:val="en-US" w:eastAsia="ja-JP"/>
        </w:rPr>
        <w:t>User plane interruption at handover</w:t>
      </w:r>
      <w:r>
        <w:rPr>
          <w:lang w:val="en-US" w:eastAsia="ja-JP"/>
        </w:rPr>
        <w:t xml:space="preserve">, as evaluated </w:t>
      </w:r>
      <w:r w:rsidR="00294754">
        <w:rPr>
          <w:lang w:val="en-US" w:eastAsia="ja-JP"/>
        </w:rPr>
        <w:t>at</w:t>
      </w:r>
      <w:r>
        <w:rPr>
          <w:lang w:val="en-US" w:eastAsia="ja-JP"/>
        </w:rPr>
        <w:t xml:space="preserve"> PDPC </w:t>
      </w:r>
      <w:r w:rsidR="00294754">
        <w:rPr>
          <w:lang w:val="en-US" w:eastAsia="ja-JP"/>
        </w:rPr>
        <w:t xml:space="preserve">layer </w:t>
      </w:r>
      <w:r>
        <w:rPr>
          <w:lang w:val="en-US" w:eastAsia="ja-JP"/>
        </w:rPr>
        <w:t>without considering duplicates</w:t>
      </w:r>
      <w:bookmarkEnd w:id="26"/>
      <w:bookmarkEnd w:id="27"/>
    </w:p>
    <w:p w14:paraId="092EAFF8" w14:textId="77777777" w:rsidR="00DA5F0D" w:rsidRPr="006F665A" w:rsidRDefault="00DA5F0D" w:rsidP="00B523BE">
      <w:pPr>
        <w:rPr>
          <w:lang w:val="en-US" w:eastAsia="ja-JP"/>
        </w:rPr>
      </w:pPr>
    </w:p>
    <w:p w14:paraId="49B98441" w14:textId="77777777" w:rsidR="00B077E8" w:rsidRDefault="002C30A5">
      <w:pPr>
        <w:pStyle w:val="Heading1"/>
      </w:pPr>
      <w:r>
        <w:t>3</w:t>
      </w:r>
      <w:r>
        <w:tab/>
        <w:t>Conclusion</w:t>
      </w:r>
    </w:p>
    <w:p w14:paraId="4D4DDF9F" w14:textId="77777777" w:rsidR="006106A3" w:rsidRPr="006106A3" w:rsidRDefault="006106A3" w:rsidP="006106A3">
      <w:pPr>
        <w:pStyle w:val="BodyText"/>
        <w:rPr>
          <w:b/>
          <w:bCs/>
          <w:lang w:val="en-US"/>
        </w:rPr>
      </w:pPr>
      <w:r w:rsidRPr="006106A3">
        <w:rPr>
          <w:lang w:val="en-US"/>
        </w:rPr>
        <w:t>In the previous sections we made the following observations:</w:t>
      </w:r>
      <w:r w:rsidRPr="006106A3">
        <w:rPr>
          <w:b/>
          <w:bCs/>
          <w:lang w:val="en-US"/>
        </w:rPr>
        <w:t xml:space="preserve"> </w:t>
      </w:r>
    </w:p>
    <w:p w14:paraId="4138F7DB" w14:textId="722DA009" w:rsidR="009E4DC4" w:rsidRDefault="006106A3">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9090359" w:history="1">
        <w:r w:rsidR="009E4DC4" w:rsidRPr="007166BC">
          <w:rPr>
            <w:rStyle w:val="Hyperlink"/>
            <w:noProof/>
            <w:lang w:val="en-US"/>
          </w:rPr>
          <w:t>Observation 1</w:t>
        </w:r>
        <w:r w:rsidR="009E4DC4">
          <w:rPr>
            <w:rFonts w:asciiTheme="minorHAnsi" w:eastAsiaTheme="minorEastAsia" w:hAnsiTheme="minorHAnsi"/>
            <w:b w:val="0"/>
            <w:noProof/>
            <w:lang w:eastAsia="sv-SE"/>
          </w:rPr>
          <w:tab/>
        </w:r>
        <w:r w:rsidR="009E4DC4" w:rsidRPr="007166BC">
          <w:rPr>
            <w:rStyle w:val="Hyperlink"/>
            <w:noProof/>
            <w:lang w:val="en-US"/>
          </w:rPr>
          <w:t>RAN3 has already agreed that the user plane measurements are useful in evaluating handover performance.</w:t>
        </w:r>
      </w:hyperlink>
    </w:p>
    <w:p w14:paraId="418957F0" w14:textId="444776AC" w:rsidR="009E4DC4" w:rsidRDefault="006C5AA8">
      <w:pPr>
        <w:pStyle w:val="TableofFigures"/>
        <w:tabs>
          <w:tab w:val="right" w:leader="dot" w:pos="9629"/>
        </w:tabs>
        <w:rPr>
          <w:rFonts w:asciiTheme="minorHAnsi" w:eastAsiaTheme="minorEastAsia" w:hAnsiTheme="minorHAnsi"/>
          <w:b w:val="0"/>
          <w:noProof/>
          <w:lang w:eastAsia="sv-SE"/>
        </w:rPr>
      </w:pPr>
      <w:hyperlink w:anchor="_Toc79090360" w:history="1">
        <w:r w:rsidR="009E4DC4" w:rsidRPr="007166BC">
          <w:rPr>
            <w:rStyle w:val="Hyperlink"/>
            <w:noProof/>
            <w:lang w:val="en-US"/>
          </w:rPr>
          <w:t>Observation 2</w:t>
        </w:r>
        <w:r w:rsidR="009E4DC4">
          <w:rPr>
            <w:rFonts w:asciiTheme="minorHAnsi" w:eastAsiaTheme="minorEastAsia" w:hAnsiTheme="minorHAnsi"/>
            <w:b w:val="0"/>
            <w:noProof/>
            <w:lang w:eastAsia="sv-SE"/>
          </w:rPr>
          <w:tab/>
        </w:r>
        <w:r w:rsidR="009E4DC4" w:rsidRPr="007166BC">
          <w:rPr>
            <w:rStyle w:val="Hyperlink"/>
            <w:noProof/>
            <w:lang w:val="en-US"/>
          </w:rPr>
          <w:t>DAPS performances might be affected by:</w:t>
        </w:r>
      </w:hyperlink>
    </w:p>
    <w:p w14:paraId="4CFF61B0" w14:textId="1ACAB6F5" w:rsidR="009E4DC4" w:rsidRDefault="006C5AA8">
      <w:pPr>
        <w:pStyle w:val="TableofFigures"/>
        <w:tabs>
          <w:tab w:val="right" w:leader="dot" w:pos="9629"/>
        </w:tabs>
        <w:rPr>
          <w:rFonts w:asciiTheme="minorHAnsi" w:eastAsiaTheme="minorEastAsia" w:hAnsiTheme="minorHAnsi"/>
          <w:b w:val="0"/>
          <w:noProof/>
          <w:lang w:eastAsia="sv-SE"/>
        </w:rPr>
      </w:pPr>
      <w:hyperlink w:anchor="_Toc79090361" w:history="1">
        <w:r w:rsidR="009E4DC4" w:rsidRPr="007166BC">
          <w:rPr>
            <w:rStyle w:val="Hyperlink"/>
            <w:noProof/>
            <w:lang w:val="en-US"/>
          </w:rPr>
          <w:t>a.</w:t>
        </w:r>
        <w:r w:rsidR="009E4DC4">
          <w:rPr>
            <w:rFonts w:asciiTheme="minorHAnsi" w:eastAsiaTheme="minorEastAsia" w:hAnsiTheme="minorHAnsi"/>
            <w:b w:val="0"/>
            <w:noProof/>
            <w:lang w:eastAsia="sv-SE"/>
          </w:rPr>
          <w:tab/>
        </w:r>
        <w:r w:rsidR="009E4DC4" w:rsidRPr="007166BC">
          <w:rPr>
            <w:rStyle w:val="Hyperlink"/>
            <w:noProof/>
            <w:lang w:val="en-US"/>
          </w:rPr>
          <w:t>PDSCH quality of the source cell degrading fast while performing DAPS HO</w:t>
        </w:r>
      </w:hyperlink>
    </w:p>
    <w:p w14:paraId="7C536C0F" w14:textId="5088E37F" w:rsidR="009E4DC4" w:rsidRDefault="006C5AA8">
      <w:pPr>
        <w:pStyle w:val="TableofFigures"/>
        <w:tabs>
          <w:tab w:val="right" w:leader="dot" w:pos="9629"/>
        </w:tabs>
        <w:rPr>
          <w:rFonts w:asciiTheme="minorHAnsi" w:eastAsiaTheme="minorEastAsia" w:hAnsiTheme="minorHAnsi"/>
          <w:b w:val="0"/>
          <w:noProof/>
          <w:lang w:eastAsia="sv-SE"/>
        </w:rPr>
      </w:pPr>
      <w:hyperlink w:anchor="_Toc79090362" w:history="1">
        <w:r w:rsidR="009E4DC4" w:rsidRPr="007166BC">
          <w:rPr>
            <w:rStyle w:val="Hyperlink"/>
            <w:noProof/>
            <w:lang w:val="en-US"/>
          </w:rPr>
          <w:t>b.</w:t>
        </w:r>
        <w:r w:rsidR="009E4DC4">
          <w:rPr>
            <w:rFonts w:asciiTheme="minorHAnsi" w:eastAsiaTheme="minorEastAsia" w:hAnsiTheme="minorHAnsi"/>
            <w:b w:val="0"/>
            <w:noProof/>
            <w:lang w:eastAsia="sv-SE"/>
          </w:rPr>
          <w:tab/>
        </w:r>
        <w:r w:rsidR="009E4DC4" w:rsidRPr="007166BC">
          <w:rPr>
            <w:rStyle w:val="Hyperlink"/>
            <w:noProof/>
            <w:lang w:val="en-US"/>
          </w:rPr>
          <w:t>Possible lack of UL feedbacks to the source cell while doing DAPS</w:t>
        </w:r>
      </w:hyperlink>
    </w:p>
    <w:p w14:paraId="27657476" w14:textId="5B6627A9" w:rsidR="009E4DC4" w:rsidRDefault="006C5AA8">
      <w:pPr>
        <w:pStyle w:val="TableofFigures"/>
        <w:tabs>
          <w:tab w:val="right" w:leader="dot" w:pos="9629"/>
        </w:tabs>
        <w:rPr>
          <w:rFonts w:asciiTheme="minorHAnsi" w:eastAsiaTheme="minorEastAsia" w:hAnsiTheme="minorHAnsi"/>
          <w:b w:val="0"/>
          <w:noProof/>
          <w:lang w:eastAsia="sv-SE"/>
        </w:rPr>
      </w:pPr>
      <w:hyperlink w:anchor="_Toc79090363" w:history="1">
        <w:r w:rsidR="009E4DC4" w:rsidRPr="007166BC">
          <w:rPr>
            <w:rStyle w:val="Hyperlink"/>
            <w:noProof/>
            <w:lang w:val="en-US"/>
          </w:rPr>
          <w:t>c.</w:t>
        </w:r>
        <w:r w:rsidR="009E4DC4">
          <w:rPr>
            <w:rFonts w:asciiTheme="minorHAnsi" w:eastAsiaTheme="minorEastAsia" w:hAnsiTheme="minorHAnsi"/>
            <w:b w:val="0"/>
            <w:noProof/>
            <w:lang w:eastAsia="sv-SE"/>
          </w:rPr>
          <w:tab/>
        </w:r>
        <w:r w:rsidR="009E4DC4" w:rsidRPr="007166BC">
          <w:rPr>
            <w:rStyle w:val="Hyperlink"/>
            <w:noProof/>
            <w:lang w:val="en-US"/>
          </w:rPr>
          <w:t>Number of duplicates detected at PDCP layer</w:t>
        </w:r>
      </w:hyperlink>
    </w:p>
    <w:p w14:paraId="7A3193D4" w14:textId="6BB86F69" w:rsidR="009E4DC4" w:rsidRDefault="006C5AA8">
      <w:pPr>
        <w:pStyle w:val="TableofFigures"/>
        <w:tabs>
          <w:tab w:val="right" w:leader="dot" w:pos="9629"/>
        </w:tabs>
        <w:rPr>
          <w:rFonts w:asciiTheme="minorHAnsi" w:eastAsiaTheme="minorEastAsia" w:hAnsiTheme="minorHAnsi"/>
          <w:b w:val="0"/>
          <w:noProof/>
          <w:lang w:eastAsia="sv-SE"/>
        </w:rPr>
      </w:pPr>
      <w:hyperlink w:anchor="_Toc79090364" w:history="1">
        <w:r w:rsidR="009E4DC4" w:rsidRPr="007166BC">
          <w:rPr>
            <w:rStyle w:val="Hyperlink"/>
            <w:noProof/>
            <w:lang w:val="en-US"/>
          </w:rPr>
          <w:t>Observation 3</w:t>
        </w:r>
        <w:r w:rsidR="009E4DC4">
          <w:rPr>
            <w:rFonts w:asciiTheme="minorHAnsi" w:eastAsiaTheme="minorEastAsia" w:hAnsiTheme="minorHAnsi"/>
            <w:b w:val="0"/>
            <w:noProof/>
            <w:lang w:eastAsia="sv-SE"/>
          </w:rPr>
          <w:tab/>
        </w:r>
        <w:r w:rsidR="009E4DC4" w:rsidRPr="007166BC">
          <w:rPr>
            <w:rStyle w:val="Hyperlink"/>
            <w:noProof/>
            <w:lang w:val="en-US"/>
          </w:rPr>
          <w:t>HO-related user plane measurements can be beneficial when applied to the following scenarios:</w:t>
        </w:r>
      </w:hyperlink>
    </w:p>
    <w:p w14:paraId="5B01185C" w14:textId="47401A90" w:rsidR="009E4DC4" w:rsidRDefault="006C5AA8">
      <w:pPr>
        <w:pStyle w:val="TableofFigures"/>
        <w:tabs>
          <w:tab w:val="right" w:leader="dot" w:pos="9629"/>
        </w:tabs>
        <w:rPr>
          <w:rFonts w:asciiTheme="minorHAnsi" w:eastAsiaTheme="minorEastAsia" w:hAnsiTheme="minorHAnsi"/>
          <w:b w:val="0"/>
          <w:noProof/>
          <w:lang w:eastAsia="sv-SE"/>
        </w:rPr>
      </w:pPr>
      <w:hyperlink w:anchor="_Toc79090365" w:history="1">
        <w:r w:rsidR="009E4DC4" w:rsidRPr="007166BC">
          <w:rPr>
            <w:rStyle w:val="Hyperlink"/>
            <w:noProof/>
            <w:lang w:val="en-US"/>
          </w:rPr>
          <w:t>a.</w:t>
        </w:r>
        <w:r w:rsidR="009E4DC4">
          <w:rPr>
            <w:rFonts w:asciiTheme="minorHAnsi" w:eastAsiaTheme="minorEastAsia" w:hAnsiTheme="minorHAnsi"/>
            <w:b w:val="0"/>
            <w:noProof/>
            <w:lang w:eastAsia="sv-SE"/>
          </w:rPr>
          <w:tab/>
        </w:r>
        <w:r w:rsidR="009E4DC4" w:rsidRPr="007166BC">
          <w:rPr>
            <w:rStyle w:val="Hyperlink"/>
            <w:noProof/>
            <w:lang w:val="en-US"/>
          </w:rPr>
          <w:t>To an ordinary HO in order to evaluate e.g. whether the configuration of DAPS is needed</w:t>
        </w:r>
      </w:hyperlink>
    </w:p>
    <w:p w14:paraId="54107470" w14:textId="3BF0BB0A" w:rsidR="009E4DC4" w:rsidRDefault="006C5AA8">
      <w:pPr>
        <w:pStyle w:val="TableofFigures"/>
        <w:tabs>
          <w:tab w:val="right" w:leader="dot" w:pos="9629"/>
        </w:tabs>
        <w:rPr>
          <w:rFonts w:asciiTheme="minorHAnsi" w:eastAsiaTheme="minorEastAsia" w:hAnsiTheme="minorHAnsi"/>
          <w:b w:val="0"/>
          <w:noProof/>
          <w:lang w:eastAsia="sv-SE"/>
        </w:rPr>
      </w:pPr>
      <w:hyperlink w:anchor="_Toc79090366" w:history="1">
        <w:r w:rsidR="009E4DC4" w:rsidRPr="007166BC">
          <w:rPr>
            <w:rStyle w:val="Hyperlink"/>
            <w:noProof/>
            <w:lang w:val="en-US"/>
          </w:rPr>
          <w:t>b.</w:t>
        </w:r>
        <w:r w:rsidR="009E4DC4">
          <w:rPr>
            <w:rFonts w:asciiTheme="minorHAnsi" w:eastAsiaTheme="minorEastAsia" w:hAnsiTheme="minorHAnsi"/>
            <w:b w:val="0"/>
            <w:noProof/>
            <w:lang w:eastAsia="sv-SE"/>
          </w:rPr>
          <w:tab/>
        </w:r>
        <w:r w:rsidR="009E4DC4" w:rsidRPr="007166BC">
          <w:rPr>
            <w:rStyle w:val="Hyperlink"/>
            <w:noProof/>
            <w:lang w:val="en-US"/>
          </w:rPr>
          <w:t>To a DAPS HO in order to evaluate the efficiency of DAPS and whether it brings enough benefits compared to an ordinary HO</w:t>
        </w:r>
      </w:hyperlink>
    </w:p>
    <w:p w14:paraId="2952579C" w14:textId="164FBF90" w:rsidR="006106A3" w:rsidRDefault="006106A3" w:rsidP="006106A3">
      <w:pPr>
        <w:pStyle w:val="BodyText"/>
        <w:rPr>
          <w:rFonts w:eastAsiaTheme="minorEastAsia"/>
          <w:b/>
        </w:rPr>
      </w:pPr>
      <w:r>
        <w:rPr>
          <w:b/>
        </w:rPr>
        <w:fldChar w:fldCharType="end"/>
      </w:r>
    </w:p>
    <w:p w14:paraId="56F7B79D" w14:textId="77777777" w:rsidR="006106A3" w:rsidRPr="006106A3" w:rsidRDefault="006106A3" w:rsidP="006106A3">
      <w:pPr>
        <w:pStyle w:val="BodyText"/>
        <w:rPr>
          <w:lang w:val="en-US"/>
        </w:rPr>
      </w:pPr>
      <w:r w:rsidRPr="006106A3">
        <w:rPr>
          <w:lang w:val="en-US"/>
        </w:rPr>
        <w:t>Based on the discussion in the previous sections we propose the following:</w:t>
      </w:r>
    </w:p>
    <w:p w14:paraId="5F64A25C" w14:textId="7F487FA7" w:rsidR="009E4DC4" w:rsidRDefault="006106A3">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0367" w:history="1">
        <w:r w:rsidR="009E4DC4" w:rsidRPr="00F77DFB">
          <w:rPr>
            <w:rStyle w:val="Hyperlink"/>
            <w:noProof/>
            <w:lang w:val="en-US"/>
          </w:rPr>
          <w:t>Proposal 1</w:t>
        </w:r>
        <w:r w:rsidR="009E4DC4">
          <w:rPr>
            <w:rFonts w:asciiTheme="minorHAnsi" w:eastAsiaTheme="minorEastAsia" w:hAnsiTheme="minorHAnsi"/>
            <w:b w:val="0"/>
            <w:noProof/>
            <w:lang w:eastAsia="sv-SE"/>
          </w:rPr>
          <w:tab/>
        </w:r>
        <w:r w:rsidR="009E4DC4" w:rsidRPr="00F77DFB">
          <w:rPr>
            <w:rStyle w:val="Hyperlink"/>
            <w:noProof/>
            <w:lang w:val="en-US"/>
          </w:rPr>
          <w:t>RAN2 acknowledges RAN3 that RAN2 will specify UP related measurements in successful handover report for both DAPS and ordinary HO, and RAN2 will continue to work on exact UP measurements to be standardized.</w:t>
        </w:r>
      </w:hyperlink>
    </w:p>
    <w:p w14:paraId="32B581C2" w14:textId="54D5F312" w:rsidR="009E4DC4" w:rsidRDefault="006C5AA8">
      <w:pPr>
        <w:pStyle w:val="TableofFigures"/>
        <w:tabs>
          <w:tab w:val="right" w:leader="dot" w:pos="9629"/>
        </w:tabs>
        <w:rPr>
          <w:rFonts w:asciiTheme="minorHAnsi" w:eastAsiaTheme="minorEastAsia" w:hAnsiTheme="minorHAnsi"/>
          <w:b w:val="0"/>
          <w:noProof/>
          <w:lang w:eastAsia="sv-SE"/>
        </w:rPr>
      </w:pPr>
      <w:hyperlink w:anchor="_Toc79090368" w:history="1">
        <w:r w:rsidR="009E4DC4" w:rsidRPr="00F77DFB">
          <w:rPr>
            <w:rStyle w:val="Hyperlink"/>
            <w:noProof/>
            <w:lang w:val="en-US" w:eastAsia="ja-JP"/>
          </w:rPr>
          <w:t>Proposal 2</w:t>
        </w:r>
        <w:r w:rsidR="009E4DC4">
          <w:rPr>
            <w:rFonts w:asciiTheme="minorHAnsi" w:eastAsiaTheme="minorEastAsia" w:hAnsiTheme="minorHAnsi"/>
            <w:b w:val="0"/>
            <w:noProof/>
            <w:lang w:eastAsia="sv-SE"/>
          </w:rPr>
          <w:tab/>
        </w:r>
        <w:r w:rsidR="009E4DC4" w:rsidRPr="00F77DFB">
          <w:rPr>
            <w:rStyle w:val="Hyperlink"/>
            <w:noProof/>
            <w:lang w:val="en-US"/>
          </w:rPr>
          <w:t>RAN2 is kindly requested to approve the LS reply provided in section 5</w:t>
        </w:r>
        <w:r w:rsidR="009E4DC4" w:rsidRPr="00F77DFB">
          <w:rPr>
            <w:rStyle w:val="Hyperlink"/>
            <w:noProof/>
            <w:lang w:val="en-US" w:eastAsia="ja-JP"/>
          </w:rPr>
          <w:t>.</w:t>
        </w:r>
      </w:hyperlink>
    </w:p>
    <w:p w14:paraId="783FBD40" w14:textId="1B0EABDF" w:rsidR="009E4DC4" w:rsidRDefault="006C5AA8">
      <w:pPr>
        <w:pStyle w:val="TableofFigures"/>
        <w:tabs>
          <w:tab w:val="right" w:leader="dot" w:pos="9629"/>
        </w:tabs>
        <w:rPr>
          <w:rFonts w:asciiTheme="minorHAnsi" w:eastAsiaTheme="minorEastAsia" w:hAnsiTheme="minorHAnsi"/>
          <w:b w:val="0"/>
          <w:noProof/>
          <w:lang w:eastAsia="sv-SE"/>
        </w:rPr>
      </w:pPr>
      <w:hyperlink w:anchor="_Toc79090369" w:history="1">
        <w:r w:rsidR="009E4DC4" w:rsidRPr="00F77DFB">
          <w:rPr>
            <w:rStyle w:val="Hyperlink"/>
            <w:noProof/>
            <w:lang w:val="en-US" w:eastAsia="ja-JP"/>
          </w:rPr>
          <w:t>Proposal 3</w:t>
        </w:r>
        <w:r w:rsidR="009E4DC4">
          <w:rPr>
            <w:rFonts w:asciiTheme="minorHAnsi" w:eastAsiaTheme="minorEastAsia" w:hAnsiTheme="minorHAnsi"/>
            <w:b w:val="0"/>
            <w:noProof/>
            <w:lang w:eastAsia="sv-SE"/>
          </w:rPr>
          <w:tab/>
        </w:r>
        <w:r w:rsidR="009E4DC4" w:rsidRPr="00F77DFB">
          <w:rPr>
            <w:rStyle w:val="Hyperlink"/>
            <w:noProof/>
            <w:lang w:val="en-US"/>
          </w:rPr>
          <w:t>RAN2 to agree on including the following user plane measurements in the successful handover report</w:t>
        </w:r>
        <w:r w:rsidR="009E4DC4" w:rsidRPr="00F77DFB">
          <w:rPr>
            <w:rStyle w:val="Hyperlink"/>
            <w:noProof/>
            <w:lang w:val="en-US" w:eastAsia="ja-JP"/>
          </w:rPr>
          <w:t>.</w:t>
        </w:r>
      </w:hyperlink>
    </w:p>
    <w:p w14:paraId="404C2EEB" w14:textId="7C9604E1" w:rsidR="009E4DC4" w:rsidRDefault="006C5AA8">
      <w:pPr>
        <w:pStyle w:val="TableofFigures"/>
        <w:tabs>
          <w:tab w:val="right" w:leader="dot" w:pos="9629"/>
        </w:tabs>
        <w:rPr>
          <w:rFonts w:asciiTheme="minorHAnsi" w:eastAsiaTheme="minorEastAsia" w:hAnsiTheme="minorHAnsi"/>
          <w:b w:val="0"/>
          <w:noProof/>
          <w:lang w:eastAsia="sv-SE"/>
        </w:rPr>
      </w:pPr>
      <w:hyperlink w:anchor="_Toc79090370" w:history="1">
        <w:r w:rsidR="009E4DC4" w:rsidRPr="00F77DFB">
          <w:rPr>
            <w:rStyle w:val="Hyperlink"/>
            <w:noProof/>
            <w:lang w:val="en-US" w:eastAsia="ja-JP"/>
          </w:rPr>
          <w:t>a.</w:t>
        </w:r>
        <w:r w:rsidR="009E4DC4">
          <w:rPr>
            <w:rFonts w:asciiTheme="minorHAnsi" w:eastAsiaTheme="minorEastAsia" w:hAnsiTheme="minorHAnsi"/>
            <w:b w:val="0"/>
            <w:noProof/>
            <w:lang w:eastAsia="sv-SE"/>
          </w:rPr>
          <w:tab/>
        </w:r>
        <w:r w:rsidR="009E4DC4" w:rsidRPr="00F77DFB">
          <w:rPr>
            <w:rStyle w:val="Hyperlink"/>
            <w:noProof/>
            <w:lang w:val="en-US" w:eastAsia="ja-JP"/>
          </w:rPr>
          <w:t>User plane interruption at handover, as evaluated at MAC layer</w:t>
        </w:r>
      </w:hyperlink>
    </w:p>
    <w:p w14:paraId="45B0D226" w14:textId="7758C228" w:rsidR="009E4DC4" w:rsidRDefault="006C5AA8">
      <w:pPr>
        <w:pStyle w:val="TableofFigures"/>
        <w:tabs>
          <w:tab w:val="right" w:leader="dot" w:pos="9629"/>
        </w:tabs>
        <w:rPr>
          <w:rFonts w:asciiTheme="minorHAnsi" w:eastAsiaTheme="minorEastAsia" w:hAnsiTheme="minorHAnsi"/>
          <w:b w:val="0"/>
          <w:noProof/>
          <w:lang w:eastAsia="sv-SE"/>
        </w:rPr>
      </w:pPr>
      <w:hyperlink w:anchor="_Toc79090371" w:history="1">
        <w:r w:rsidR="009E4DC4" w:rsidRPr="00F77DFB">
          <w:rPr>
            <w:rStyle w:val="Hyperlink"/>
            <w:noProof/>
            <w:lang w:val="en-US" w:eastAsia="ja-JP"/>
          </w:rPr>
          <w:t>b.</w:t>
        </w:r>
        <w:r w:rsidR="009E4DC4">
          <w:rPr>
            <w:rFonts w:asciiTheme="minorHAnsi" w:eastAsiaTheme="minorEastAsia" w:hAnsiTheme="minorHAnsi"/>
            <w:b w:val="0"/>
            <w:noProof/>
            <w:lang w:eastAsia="sv-SE"/>
          </w:rPr>
          <w:tab/>
        </w:r>
        <w:r w:rsidR="009E4DC4" w:rsidRPr="00F77DFB">
          <w:rPr>
            <w:rStyle w:val="Hyperlink"/>
            <w:noProof/>
            <w:lang w:val="en-US" w:eastAsia="ja-JP"/>
          </w:rPr>
          <w:t>Number of duplicated packets from source and the target cell in DAPS handover</w:t>
        </w:r>
      </w:hyperlink>
    </w:p>
    <w:p w14:paraId="2B7AE169" w14:textId="3B744437" w:rsidR="009E4DC4" w:rsidRDefault="006C5AA8">
      <w:pPr>
        <w:pStyle w:val="TableofFigures"/>
        <w:tabs>
          <w:tab w:val="right" w:leader="dot" w:pos="9629"/>
        </w:tabs>
        <w:rPr>
          <w:rFonts w:asciiTheme="minorHAnsi" w:eastAsiaTheme="minorEastAsia" w:hAnsiTheme="minorHAnsi"/>
          <w:b w:val="0"/>
          <w:noProof/>
          <w:lang w:eastAsia="sv-SE"/>
        </w:rPr>
      </w:pPr>
      <w:hyperlink w:anchor="_Toc79090372" w:history="1">
        <w:r w:rsidR="009E4DC4" w:rsidRPr="00F77DFB">
          <w:rPr>
            <w:rStyle w:val="Hyperlink"/>
            <w:noProof/>
            <w:lang w:val="en-US" w:eastAsia="ja-JP"/>
          </w:rPr>
          <w:t>c.</w:t>
        </w:r>
        <w:r w:rsidR="009E4DC4">
          <w:rPr>
            <w:rFonts w:asciiTheme="minorHAnsi" w:eastAsiaTheme="minorEastAsia" w:hAnsiTheme="minorHAnsi"/>
            <w:b w:val="0"/>
            <w:noProof/>
            <w:lang w:eastAsia="sv-SE"/>
          </w:rPr>
          <w:tab/>
        </w:r>
        <w:r w:rsidR="009E4DC4" w:rsidRPr="00F77DFB">
          <w:rPr>
            <w:rStyle w:val="Hyperlink"/>
            <w:noProof/>
            <w:lang w:val="en-US" w:eastAsia="ja-JP"/>
          </w:rPr>
          <w:t>User plane interruption at handover, as evaluated at PDPC layer without considering duplicates</w:t>
        </w:r>
      </w:hyperlink>
    </w:p>
    <w:p w14:paraId="22FCBFDD" w14:textId="24263850" w:rsidR="006106A3" w:rsidRPr="00B11B74" w:rsidRDefault="006106A3" w:rsidP="006106A3">
      <w:pPr>
        <w:pStyle w:val="BodyText"/>
        <w:rPr>
          <w:b/>
          <w:bCs/>
        </w:rPr>
      </w:pPr>
      <w:r>
        <w:rPr>
          <w:b/>
          <w:bCs/>
          <w:lang w:val="en-US"/>
        </w:rPr>
        <w:fldChar w:fldCharType="end"/>
      </w:r>
      <w:r w:rsidRPr="00CE0424">
        <w:rPr>
          <w:b/>
          <w:bCs/>
        </w:rPr>
        <w:t xml:space="preserve"> </w:t>
      </w:r>
    </w:p>
    <w:p w14:paraId="5191DF3B" w14:textId="77777777" w:rsidR="002F3A25" w:rsidRDefault="002F3A25" w:rsidP="002F3A25">
      <w:pPr>
        <w:pStyle w:val="Heading1"/>
      </w:pPr>
      <w:r>
        <w:t>4</w:t>
      </w:r>
      <w:r>
        <w:tab/>
        <w:t>References</w:t>
      </w:r>
    </w:p>
    <w:p w14:paraId="48A050A5" w14:textId="2ECF3122" w:rsidR="002F3A25" w:rsidRPr="00323838" w:rsidRDefault="002F3A25" w:rsidP="00323838">
      <w:pPr>
        <w:pStyle w:val="BodyText"/>
        <w:numPr>
          <w:ilvl w:val="0"/>
          <w:numId w:val="20"/>
        </w:numPr>
        <w:rPr>
          <w:rFonts w:asciiTheme="minorHAnsi" w:hAnsiTheme="minorHAnsi" w:cstheme="minorHAnsi"/>
          <w:lang w:val="en-US"/>
        </w:rPr>
      </w:pPr>
      <w:bookmarkStart w:id="28" w:name="_Ref71113832"/>
      <w:r w:rsidRPr="00323838">
        <w:rPr>
          <w:rFonts w:asciiTheme="minorHAnsi" w:hAnsiTheme="minorHAnsi" w:cstheme="minorHAnsi"/>
          <w:lang w:val="en-US"/>
        </w:rPr>
        <w:t>R3-212935, “LS on UP measurements for successful handover report”</w:t>
      </w:r>
      <w:bookmarkEnd w:id="28"/>
    </w:p>
    <w:p w14:paraId="13001C6B" w14:textId="77777777" w:rsidR="002F3A25" w:rsidRPr="00323838" w:rsidRDefault="002F3A25">
      <w:pPr>
        <w:rPr>
          <w:rFonts w:ascii="Arial" w:hAnsi="Arial" w:cs="Times New Roman"/>
          <w:sz w:val="36"/>
          <w:szCs w:val="20"/>
          <w:lang w:val="en-US" w:eastAsia="ja-JP"/>
        </w:rPr>
      </w:pPr>
      <w:r w:rsidRPr="00323838">
        <w:rPr>
          <w:lang w:val="en-US"/>
        </w:rPr>
        <w:br w:type="page"/>
      </w:r>
    </w:p>
    <w:p w14:paraId="6E4B17E3" w14:textId="6A607F4A" w:rsidR="002F3A25" w:rsidRDefault="002F3A25" w:rsidP="002F3A25">
      <w:pPr>
        <w:pStyle w:val="Heading1"/>
      </w:pPr>
      <w:r>
        <w:t>5</w:t>
      </w:r>
      <w:r>
        <w:tab/>
        <w:t>Reply-LS</w:t>
      </w:r>
    </w:p>
    <w:p w14:paraId="57651FC4" w14:textId="77777777" w:rsidR="005E52FD" w:rsidRPr="00A840F9" w:rsidRDefault="005E52FD" w:rsidP="005E52FD">
      <w:pPr>
        <w:tabs>
          <w:tab w:val="right" w:pos="9639"/>
        </w:tabs>
        <w:spacing w:after="0" w:line="240" w:lineRule="auto"/>
        <w:rPr>
          <w:rFonts w:ascii="Arial" w:eastAsia="Times New Roman" w:hAnsi="Arial" w:cs="Arial"/>
          <w:b/>
          <w:noProof/>
          <w:sz w:val="24"/>
          <w:szCs w:val="20"/>
          <w:lang w:val="en-US" w:eastAsia="sv-SE"/>
        </w:rPr>
      </w:pPr>
      <w:bookmarkStart w:id="29" w:name="_Hlk21442131"/>
    </w:p>
    <w:p w14:paraId="267C7427" w14:textId="77777777" w:rsidR="005E52FD" w:rsidRPr="00A840F9" w:rsidRDefault="005E52FD" w:rsidP="005E52FD">
      <w:pPr>
        <w:tabs>
          <w:tab w:val="right" w:pos="9639"/>
        </w:tabs>
        <w:spacing w:after="0" w:line="240" w:lineRule="auto"/>
        <w:rPr>
          <w:rFonts w:ascii="Arial" w:eastAsia="Times New Roman" w:hAnsi="Arial" w:cs="Arial"/>
          <w:b/>
          <w:noProof/>
          <w:sz w:val="24"/>
          <w:szCs w:val="20"/>
          <w:lang w:val="en-US" w:eastAsia="sv-SE"/>
        </w:rPr>
      </w:pPr>
    </w:p>
    <w:p w14:paraId="5ECA4D5C" w14:textId="475D45CA" w:rsidR="005E52FD" w:rsidRPr="00A840F9" w:rsidRDefault="005E52FD" w:rsidP="005E52FD">
      <w:pPr>
        <w:tabs>
          <w:tab w:val="right" w:pos="9639"/>
        </w:tabs>
        <w:spacing w:after="0" w:line="240" w:lineRule="auto"/>
        <w:rPr>
          <w:rFonts w:ascii="Arial" w:eastAsia="Times New Roman" w:hAnsi="Arial" w:cs="Arial"/>
          <w:b/>
          <w:i/>
          <w:noProof/>
          <w:sz w:val="28"/>
          <w:szCs w:val="20"/>
          <w:lang w:val="en-US"/>
        </w:rPr>
      </w:pPr>
      <w:r w:rsidRPr="00A840F9">
        <w:rPr>
          <w:rFonts w:ascii="Arial" w:eastAsia="Times New Roman" w:hAnsi="Arial" w:cs="Arial"/>
          <w:b/>
          <w:noProof/>
          <w:sz w:val="24"/>
          <w:szCs w:val="20"/>
          <w:lang w:val="en-US" w:eastAsia="sv-SE"/>
        </w:rPr>
        <w:t>3GPP TSG-RAN2 Meeting #115-e</w:t>
      </w:r>
      <w:r w:rsidRPr="00A840F9">
        <w:rPr>
          <w:rFonts w:ascii="Arial" w:eastAsia="Times New Roman" w:hAnsi="Arial" w:cs="Arial"/>
          <w:b/>
          <w:i/>
          <w:noProof/>
          <w:sz w:val="24"/>
          <w:szCs w:val="20"/>
          <w:lang w:val="en-US" w:eastAsia="sv-SE"/>
        </w:rPr>
        <w:t xml:space="preserve"> </w:t>
      </w:r>
      <w:r w:rsidRPr="00A840F9">
        <w:rPr>
          <w:rFonts w:ascii="Arial" w:eastAsia="Times New Roman" w:hAnsi="Arial" w:cs="Arial"/>
          <w:b/>
          <w:i/>
          <w:noProof/>
          <w:sz w:val="28"/>
          <w:szCs w:val="20"/>
          <w:lang w:val="en-US" w:eastAsia="sv-SE"/>
        </w:rPr>
        <w:tab/>
      </w:r>
      <w:r w:rsidR="001C628F">
        <w:rPr>
          <w:rFonts w:ascii="Arial" w:eastAsia="Times New Roman" w:hAnsi="Arial" w:cs="Arial"/>
          <w:b/>
          <w:i/>
          <w:noProof/>
          <w:sz w:val="28"/>
          <w:szCs w:val="20"/>
          <w:lang w:val="en-US" w:eastAsia="sv-SE"/>
        </w:rPr>
        <w:t>R2-21xxxxx</w:t>
      </w:r>
    </w:p>
    <w:p w14:paraId="12069A04" w14:textId="77777777" w:rsidR="005E52FD" w:rsidRPr="00A840F9" w:rsidRDefault="005E52FD" w:rsidP="005E52FD">
      <w:pPr>
        <w:tabs>
          <w:tab w:val="center" w:pos="4153"/>
          <w:tab w:val="right" w:pos="8306"/>
        </w:tabs>
        <w:spacing w:after="0" w:line="240" w:lineRule="auto"/>
        <w:rPr>
          <w:rFonts w:ascii="Arial" w:eastAsia="Times New Roman" w:hAnsi="Arial" w:cs="Arial"/>
          <w:b/>
          <w:bCs/>
          <w:lang w:val="en-US"/>
        </w:rPr>
      </w:pPr>
      <w:r w:rsidRPr="00A840F9">
        <w:rPr>
          <w:rFonts w:ascii="Arial" w:eastAsia="Times New Roman" w:hAnsi="Arial" w:cs="Arial"/>
          <w:b/>
          <w:bCs/>
          <w:lang w:val="en-US"/>
        </w:rPr>
        <w:t>electronic meeting, online, 16</w:t>
      </w:r>
      <w:r w:rsidRPr="00A840F9">
        <w:rPr>
          <w:rFonts w:ascii="Arial" w:eastAsia="Times New Roman" w:hAnsi="Arial" w:cs="Arial"/>
          <w:b/>
          <w:bCs/>
          <w:vertAlign w:val="superscript"/>
          <w:lang w:val="en-US"/>
        </w:rPr>
        <w:t>th</w:t>
      </w:r>
      <w:r w:rsidRPr="00A840F9">
        <w:rPr>
          <w:rFonts w:ascii="Arial" w:eastAsia="Times New Roman" w:hAnsi="Arial" w:cs="Arial"/>
          <w:b/>
          <w:bCs/>
          <w:lang w:val="en-US"/>
        </w:rPr>
        <w:t xml:space="preserve"> - 27</w:t>
      </w:r>
      <w:r w:rsidRPr="00A840F9">
        <w:rPr>
          <w:rFonts w:ascii="Arial" w:eastAsia="Times New Roman" w:hAnsi="Arial" w:cs="Arial"/>
          <w:b/>
          <w:bCs/>
          <w:vertAlign w:val="superscript"/>
          <w:lang w:val="en-US"/>
        </w:rPr>
        <w:t>th</w:t>
      </w:r>
      <w:r w:rsidRPr="00A840F9">
        <w:rPr>
          <w:rFonts w:ascii="Arial" w:eastAsia="Times New Roman" w:hAnsi="Arial" w:cs="Arial"/>
          <w:b/>
          <w:bCs/>
          <w:lang w:val="en-US"/>
        </w:rPr>
        <w:t xml:space="preserve"> Aug 2021</w:t>
      </w:r>
      <w:r w:rsidRPr="00A840F9">
        <w:rPr>
          <w:rFonts w:ascii="Arial" w:eastAsia="Times New Roman" w:hAnsi="Arial" w:cs="Arial"/>
          <w:b/>
          <w:bCs/>
          <w:lang w:val="en-US"/>
        </w:rPr>
        <w:tab/>
        <w:t xml:space="preserve">                           </w:t>
      </w:r>
    </w:p>
    <w:bookmarkEnd w:id="29"/>
    <w:p w14:paraId="224F4BE5" w14:textId="77777777" w:rsidR="005E52FD" w:rsidRPr="00A840F9" w:rsidRDefault="005E52FD" w:rsidP="005E52FD">
      <w:pPr>
        <w:spacing w:after="60" w:line="240" w:lineRule="auto"/>
        <w:ind w:left="1985" w:hanging="1985"/>
        <w:rPr>
          <w:rFonts w:ascii="Arial" w:eastAsia="Times New Roman" w:hAnsi="Arial" w:cs="Arial"/>
          <w:b/>
          <w:sz w:val="20"/>
          <w:szCs w:val="20"/>
          <w:lang w:val="en-US"/>
        </w:rPr>
      </w:pPr>
    </w:p>
    <w:p w14:paraId="571F4BC2" w14:textId="4CA4C49A" w:rsidR="005E52FD" w:rsidRPr="00A840F9" w:rsidRDefault="005E52FD" w:rsidP="005E52FD">
      <w:pPr>
        <w:spacing w:after="60" w:line="240" w:lineRule="auto"/>
        <w:ind w:left="1985" w:hanging="1985"/>
        <w:rPr>
          <w:rFonts w:ascii="Times New Roman" w:eastAsia="Times New Roman" w:hAnsi="Times New Roman" w:cs="Arial"/>
          <w:b/>
          <w:sz w:val="20"/>
          <w:szCs w:val="20"/>
          <w:lang w:val="en-US"/>
        </w:rPr>
      </w:pPr>
      <w:r w:rsidRPr="00A840F9">
        <w:rPr>
          <w:rFonts w:ascii="Arial" w:eastAsia="Times New Roman" w:hAnsi="Arial" w:cs="Arial"/>
          <w:b/>
          <w:sz w:val="20"/>
          <w:szCs w:val="20"/>
          <w:lang w:val="en-US"/>
        </w:rPr>
        <w:t>Title:</w:t>
      </w:r>
      <w:r w:rsidRPr="00A840F9">
        <w:rPr>
          <w:rFonts w:ascii="Arial" w:eastAsia="Times New Roman" w:hAnsi="Arial" w:cs="Arial"/>
          <w:b/>
          <w:sz w:val="20"/>
          <w:szCs w:val="20"/>
          <w:lang w:val="en-US"/>
        </w:rPr>
        <w:tab/>
        <w:t xml:space="preserve">[Draft] </w:t>
      </w:r>
      <w:r w:rsidRPr="00A840F9">
        <w:rPr>
          <w:rFonts w:ascii="Arial" w:eastAsia="Times New Roman" w:hAnsi="Arial" w:cs="Arial"/>
          <w:b/>
          <w:bCs/>
          <w:sz w:val="20"/>
          <w:szCs w:val="20"/>
          <w:lang w:val="en-US"/>
        </w:rPr>
        <w:t xml:space="preserve">Reply </w:t>
      </w:r>
      <w:r w:rsidRPr="005E52FD">
        <w:rPr>
          <w:rFonts w:ascii="Arial" w:eastAsia="SimSun" w:hAnsi="Arial" w:cs="Arial"/>
          <w:b/>
          <w:bCs/>
          <w:sz w:val="20"/>
          <w:szCs w:val="20"/>
          <w:lang w:val="en-US"/>
        </w:rPr>
        <w:t xml:space="preserve">LS on </w:t>
      </w:r>
      <w:r w:rsidR="007A26C8">
        <w:rPr>
          <w:rFonts w:ascii="Arial" w:eastAsia="SimSun" w:hAnsi="Arial" w:cs="Arial"/>
          <w:b/>
          <w:bCs/>
          <w:sz w:val="20"/>
          <w:szCs w:val="20"/>
          <w:lang w:val="en-US"/>
        </w:rPr>
        <w:t>user plane measurements in successful handover report</w:t>
      </w:r>
    </w:p>
    <w:p w14:paraId="66AA3AD3" w14:textId="0D1AD622"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Response to:</w:t>
      </w:r>
      <w:r w:rsidRPr="00A840F9">
        <w:rPr>
          <w:rFonts w:ascii="Arial" w:eastAsia="Times New Roman" w:hAnsi="Arial" w:cs="Arial"/>
          <w:bCs/>
          <w:sz w:val="20"/>
          <w:szCs w:val="20"/>
          <w:lang w:val="en-US"/>
        </w:rPr>
        <w:tab/>
      </w:r>
      <w:r w:rsidRPr="00A840F9">
        <w:rPr>
          <w:rFonts w:ascii="Arial" w:eastAsia="Times New Roman" w:hAnsi="Arial" w:cs="Arial"/>
          <w:sz w:val="20"/>
          <w:szCs w:val="20"/>
          <w:lang w:val="en-US"/>
        </w:rPr>
        <w:t>R3-2</w:t>
      </w:r>
      <w:r w:rsidR="003E230D" w:rsidRPr="00A840F9">
        <w:rPr>
          <w:rFonts w:ascii="Arial" w:eastAsia="Times New Roman" w:hAnsi="Arial" w:cs="Arial"/>
          <w:sz w:val="20"/>
          <w:szCs w:val="20"/>
          <w:lang w:val="en-US"/>
        </w:rPr>
        <w:t>12935</w:t>
      </w:r>
    </w:p>
    <w:p w14:paraId="2B9F9954" w14:textId="57400DEC"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Release:</w:t>
      </w:r>
      <w:r w:rsidRPr="00A840F9">
        <w:rPr>
          <w:rFonts w:ascii="Arial" w:eastAsia="Times New Roman" w:hAnsi="Arial" w:cs="Arial"/>
          <w:bCs/>
          <w:sz w:val="20"/>
          <w:szCs w:val="20"/>
          <w:lang w:val="en-US"/>
        </w:rPr>
        <w:tab/>
        <w:t>Rel 1</w:t>
      </w:r>
      <w:r w:rsidR="003E230D" w:rsidRPr="00A840F9">
        <w:rPr>
          <w:rFonts w:ascii="Arial" w:eastAsia="Times New Roman" w:hAnsi="Arial" w:cs="Arial"/>
          <w:bCs/>
          <w:sz w:val="20"/>
          <w:szCs w:val="20"/>
          <w:lang w:val="en-US"/>
        </w:rPr>
        <w:t>7</w:t>
      </w:r>
    </w:p>
    <w:p w14:paraId="24C9FBD7" w14:textId="034B2FBA"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Work Item:</w:t>
      </w:r>
      <w:r w:rsidRPr="00A840F9">
        <w:rPr>
          <w:rFonts w:ascii="Arial" w:eastAsia="Times New Roman" w:hAnsi="Arial" w:cs="Arial"/>
          <w:bCs/>
          <w:sz w:val="20"/>
          <w:szCs w:val="20"/>
          <w:lang w:val="en-US"/>
        </w:rPr>
        <w:tab/>
      </w:r>
      <w:r w:rsidR="00CB6BEA" w:rsidRPr="00A840F9">
        <w:rPr>
          <w:rFonts w:ascii="Times New Roman" w:eastAsia="Times New Roman" w:hAnsi="Times New Roman" w:cs="Times New Roman"/>
          <w:color w:val="000000"/>
          <w:sz w:val="20"/>
          <w:szCs w:val="20"/>
          <w:lang w:val="en-US"/>
        </w:rPr>
        <w:t>NR_ENDC_SON_MDT_enh-Core</w:t>
      </w:r>
    </w:p>
    <w:p w14:paraId="73CF3627" w14:textId="77777777" w:rsidR="005E52FD" w:rsidRPr="00A840F9" w:rsidRDefault="005E52FD" w:rsidP="005E52FD">
      <w:pPr>
        <w:spacing w:after="60" w:line="240" w:lineRule="auto"/>
        <w:ind w:left="1985" w:hanging="1985"/>
        <w:rPr>
          <w:rFonts w:ascii="Arial" w:eastAsia="Times New Roman" w:hAnsi="Arial" w:cs="Arial"/>
          <w:b/>
          <w:sz w:val="20"/>
          <w:szCs w:val="20"/>
          <w:lang w:val="en-US"/>
        </w:rPr>
      </w:pPr>
    </w:p>
    <w:p w14:paraId="6F5D6835" w14:textId="77777777" w:rsidR="005E52FD" w:rsidRPr="005E52FD" w:rsidRDefault="005E52FD" w:rsidP="005E52FD">
      <w:pPr>
        <w:spacing w:after="60" w:line="240" w:lineRule="auto"/>
        <w:ind w:left="1985" w:hanging="1985"/>
        <w:rPr>
          <w:rFonts w:ascii="Arial" w:eastAsia="Times New Roman" w:hAnsi="Arial" w:cs="Arial"/>
          <w:bCs/>
          <w:sz w:val="20"/>
          <w:szCs w:val="20"/>
          <w:lang w:val="fr-FR"/>
        </w:rPr>
      </w:pPr>
      <w:r w:rsidRPr="005E52FD">
        <w:rPr>
          <w:rFonts w:ascii="Arial" w:eastAsia="Times New Roman" w:hAnsi="Arial" w:cs="Arial"/>
          <w:b/>
          <w:sz w:val="20"/>
          <w:szCs w:val="20"/>
          <w:lang w:val="fr-FR"/>
        </w:rPr>
        <w:t>Source:</w:t>
      </w:r>
      <w:r w:rsidRPr="005E52FD">
        <w:rPr>
          <w:rFonts w:ascii="Arial" w:eastAsia="Times New Roman" w:hAnsi="Arial" w:cs="Arial"/>
          <w:bCs/>
          <w:sz w:val="20"/>
          <w:szCs w:val="20"/>
          <w:lang w:val="fr-FR"/>
        </w:rPr>
        <w:tab/>
      </w:r>
      <w:r w:rsidRPr="005E52FD">
        <w:rPr>
          <w:rFonts w:ascii="Arial" w:eastAsia="Times New Roman" w:hAnsi="Arial" w:cs="Arial"/>
          <w:bCs/>
          <w:sz w:val="20"/>
          <w:szCs w:val="20"/>
          <w:highlight w:val="yellow"/>
          <w:lang w:val="fr-FR"/>
        </w:rPr>
        <w:t>Ericsson (to be changed to RAN2)</w:t>
      </w:r>
    </w:p>
    <w:p w14:paraId="6D73A4C6" w14:textId="77777777" w:rsidR="005E52FD" w:rsidRPr="005E52FD" w:rsidRDefault="005E52FD" w:rsidP="005E52FD">
      <w:pPr>
        <w:spacing w:after="60" w:line="240" w:lineRule="auto"/>
        <w:ind w:left="1985" w:hanging="1985"/>
        <w:rPr>
          <w:rFonts w:ascii="Arial" w:eastAsia="Times New Roman" w:hAnsi="Arial" w:cs="Arial"/>
          <w:sz w:val="20"/>
          <w:szCs w:val="20"/>
          <w:lang w:val="en-US"/>
        </w:rPr>
      </w:pPr>
      <w:r w:rsidRPr="005E52FD">
        <w:rPr>
          <w:rFonts w:ascii="Arial" w:eastAsia="Times New Roman" w:hAnsi="Arial" w:cs="Arial"/>
          <w:b/>
          <w:sz w:val="20"/>
          <w:szCs w:val="20"/>
          <w:lang w:val="en-US"/>
        </w:rPr>
        <w:t>To:</w:t>
      </w:r>
      <w:r w:rsidRPr="005E52FD">
        <w:rPr>
          <w:rFonts w:ascii="Arial" w:eastAsia="Times New Roman" w:hAnsi="Arial" w:cs="Arial"/>
          <w:bCs/>
          <w:sz w:val="20"/>
          <w:szCs w:val="20"/>
          <w:lang w:val="en-US"/>
        </w:rPr>
        <w:tab/>
        <w:t>R</w:t>
      </w:r>
      <w:r w:rsidRPr="005E52FD">
        <w:rPr>
          <w:rFonts w:ascii="Arial" w:eastAsia="Times New Roman" w:hAnsi="Arial" w:cs="Arial"/>
          <w:sz w:val="20"/>
          <w:szCs w:val="20"/>
          <w:lang w:val="en-US"/>
        </w:rPr>
        <w:t>AN3</w:t>
      </w:r>
    </w:p>
    <w:p w14:paraId="088532F3" w14:textId="5F002F12" w:rsidR="005E52FD" w:rsidRPr="005E52FD" w:rsidRDefault="005E52FD" w:rsidP="005E52FD">
      <w:pPr>
        <w:spacing w:after="60" w:line="240" w:lineRule="auto"/>
        <w:ind w:left="1985" w:hanging="1985"/>
        <w:rPr>
          <w:rFonts w:ascii="Arial" w:eastAsia="Times New Roman" w:hAnsi="Arial" w:cs="Arial"/>
          <w:bCs/>
          <w:sz w:val="20"/>
          <w:szCs w:val="20"/>
          <w:lang w:val="en-US"/>
        </w:rPr>
      </w:pPr>
      <w:r w:rsidRPr="005E52FD">
        <w:rPr>
          <w:rFonts w:ascii="Arial" w:eastAsia="Times New Roman" w:hAnsi="Arial" w:cs="Arial"/>
          <w:b/>
          <w:sz w:val="20"/>
          <w:szCs w:val="20"/>
          <w:lang w:val="en-US"/>
        </w:rPr>
        <w:t>Cc:</w:t>
      </w:r>
      <w:r w:rsidRPr="005E52FD">
        <w:rPr>
          <w:rFonts w:ascii="Arial" w:eastAsia="Times New Roman" w:hAnsi="Arial" w:cs="Arial"/>
          <w:bCs/>
          <w:sz w:val="20"/>
          <w:szCs w:val="20"/>
          <w:lang w:val="en-US"/>
        </w:rPr>
        <w:tab/>
      </w:r>
      <w:r w:rsidR="00E269B7">
        <w:rPr>
          <w:rFonts w:ascii="Arial" w:eastAsia="Times New Roman" w:hAnsi="Arial" w:cs="Arial"/>
          <w:bCs/>
          <w:sz w:val="20"/>
          <w:szCs w:val="20"/>
          <w:lang w:val="en-US"/>
        </w:rPr>
        <w:t>-</w:t>
      </w:r>
    </w:p>
    <w:p w14:paraId="790040DB" w14:textId="77777777" w:rsidR="005E52FD" w:rsidRPr="005E52FD" w:rsidRDefault="005E52FD" w:rsidP="005E52FD">
      <w:pPr>
        <w:spacing w:after="60" w:line="240" w:lineRule="auto"/>
        <w:ind w:left="1985" w:hanging="1985"/>
        <w:rPr>
          <w:rFonts w:ascii="Arial" w:eastAsia="Times New Roman" w:hAnsi="Arial" w:cs="Arial"/>
          <w:bCs/>
          <w:sz w:val="20"/>
          <w:szCs w:val="20"/>
          <w:lang w:val="en-US"/>
        </w:rPr>
      </w:pPr>
    </w:p>
    <w:p w14:paraId="19C514B0" w14:textId="77777777" w:rsidR="005E52FD" w:rsidRPr="005E52FD" w:rsidRDefault="005E52FD" w:rsidP="005E52FD">
      <w:pPr>
        <w:tabs>
          <w:tab w:val="left" w:pos="2268"/>
        </w:tabs>
        <w:spacing w:after="0" w:line="240" w:lineRule="auto"/>
        <w:rPr>
          <w:rFonts w:ascii="Arial" w:eastAsia="Times New Roman" w:hAnsi="Arial" w:cs="Arial"/>
          <w:bCs/>
          <w:sz w:val="20"/>
          <w:szCs w:val="20"/>
          <w:lang w:val="fr-FR"/>
        </w:rPr>
      </w:pPr>
      <w:r w:rsidRPr="005E52FD">
        <w:rPr>
          <w:rFonts w:ascii="Arial" w:eastAsia="Times New Roman" w:hAnsi="Arial" w:cs="Arial"/>
          <w:b/>
          <w:sz w:val="20"/>
          <w:szCs w:val="20"/>
          <w:lang w:val="fr-FR"/>
        </w:rPr>
        <w:t>Contact Person:</w:t>
      </w:r>
      <w:r w:rsidRPr="005E52FD">
        <w:rPr>
          <w:rFonts w:ascii="Arial" w:eastAsia="Times New Roman" w:hAnsi="Arial" w:cs="Arial"/>
          <w:bCs/>
          <w:sz w:val="20"/>
          <w:szCs w:val="20"/>
          <w:lang w:val="fr-FR"/>
        </w:rPr>
        <w:tab/>
      </w:r>
    </w:p>
    <w:p w14:paraId="38B7529E" w14:textId="71194AA4" w:rsidR="005E52FD" w:rsidRPr="006435F4" w:rsidRDefault="005E52FD" w:rsidP="005E52FD">
      <w:pPr>
        <w:keepNext/>
        <w:tabs>
          <w:tab w:val="left" w:pos="2268"/>
          <w:tab w:val="left" w:pos="2694"/>
        </w:tabs>
        <w:spacing w:after="0" w:line="240" w:lineRule="auto"/>
        <w:ind w:left="567"/>
        <w:outlineLvl w:val="3"/>
        <w:rPr>
          <w:rFonts w:ascii="Arial" w:eastAsia="Times New Roman" w:hAnsi="Arial" w:cs="Arial"/>
          <w:bCs/>
          <w:sz w:val="20"/>
          <w:szCs w:val="20"/>
          <w:lang w:val="en-US"/>
        </w:rPr>
      </w:pPr>
      <w:r w:rsidRPr="006435F4">
        <w:rPr>
          <w:rFonts w:ascii="Arial" w:eastAsia="Times New Roman" w:hAnsi="Arial" w:cs="Arial"/>
          <w:b/>
          <w:sz w:val="20"/>
          <w:szCs w:val="20"/>
          <w:lang w:val="en-US"/>
        </w:rPr>
        <w:t>Name:</w:t>
      </w:r>
      <w:r w:rsidRPr="006435F4">
        <w:rPr>
          <w:rFonts w:ascii="Arial" w:eastAsia="Times New Roman" w:hAnsi="Arial" w:cs="Arial"/>
          <w:bCs/>
          <w:sz w:val="20"/>
          <w:szCs w:val="20"/>
          <w:lang w:val="en-US"/>
        </w:rPr>
        <w:tab/>
        <w:t xml:space="preserve"> </w:t>
      </w:r>
      <w:r w:rsidR="00183BF2" w:rsidRPr="006435F4">
        <w:rPr>
          <w:rFonts w:ascii="Arial" w:eastAsia="Times New Roman" w:hAnsi="Arial" w:cs="Arial"/>
          <w:bCs/>
          <w:sz w:val="20"/>
          <w:szCs w:val="20"/>
          <w:lang w:val="en-US"/>
        </w:rPr>
        <w:t>Marco Belleschi</w:t>
      </w:r>
    </w:p>
    <w:p w14:paraId="6BE95774" w14:textId="3F65B34F" w:rsidR="005E52FD" w:rsidRPr="006435F4" w:rsidRDefault="005E52FD" w:rsidP="005E52FD">
      <w:pPr>
        <w:keepNext/>
        <w:tabs>
          <w:tab w:val="left" w:pos="2268"/>
          <w:tab w:val="left" w:pos="2694"/>
        </w:tabs>
        <w:spacing w:after="0" w:line="240" w:lineRule="auto"/>
        <w:ind w:left="567"/>
        <w:outlineLvl w:val="6"/>
        <w:rPr>
          <w:rFonts w:ascii="Arial" w:eastAsia="Times New Roman" w:hAnsi="Arial" w:cs="Arial"/>
          <w:bCs/>
          <w:sz w:val="20"/>
          <w:szCs w:val="20"/>
          <w:lang w:val="en-US"/>
        </w:rPr>
      </w:pPr>
      <w:r w:rsidRPr="006435F4">
        <w:rPr>
          <w:rFonts w:ascii="Arial" w:eastAsia="Times New Roman" w:hAnsi="Arial" w:cs="Arial"/>
          <w:b/>
          <w:sz w:val="20"/>
          <w:szCs w:val="20"/>
          <w:lang w:val="en-US"/>
        </w:rPr>
        <w:t>E-mail Address:</w:t>
      </w:r>
      <w:r w:rsidRPr="006435F4">
        <w:rPr>
          <w:rFonts w:ascii="Arial" w:eastAsia="Times New Roman" w:hAnsi="Arial" w:cs="Arial"/>
          <w:bCs/>
          <w:sz w:val="20"/>
          <w:szCs w:val="20"/>
          <w:lang w:val="en-US"/>
        </w:rPr>
        <w:tab/>
      </w:r>
      <w:r w:rsidR="00183BF2" w:rsidRPr="006435F4">
        <w:rPr>
          <w:rFonts w:ascii="Arial" w:eastAsia="Times New Roman" w:hAnsi="Arial" w:cs="Arial"/>
          <w:bCs/>
          <w:sz w:val="20"/>
          <w:szCs w:val="20"/>
          <w:lang w:val="en-US"/>
        </w:rPr>
        <w:t>marco</w:t>
      </w:r>
      <w:r w:rsidRPr="006435F4">
        <w:rPr>
          <w:rFonts w:ascii="Arial" w:eastAsia="Times New Roman" w:hAnsi="Arial" w:cs="Arial"/>
          <w:bCs/>
          <w:sz w:val="20"/>
          <w:szCs w:val="20"/>
          <w:lang w:val="en-US"/>
        </w:rPr>
        <w:t>.</w:t>
      </w:r>
      <w:r w:rsidR="00183BF2" w:rsidRPr="006435F4">
        <w:rPr>
          <w:rFonts w:ascii="Arial" w:eastAsia="Times New Roman" w:hAnsi="Arial" w:cs="Arial"/>
          <w:bCs/>
          <w:sz w:val="20"/>
          <w:szCs w:val="20"/>
          <w:lang w:val="en-US"/>
        </w:rPr>
        <w:t>belleschi</w:t>
      </w:r>
      <w:r w:rsidRPr="006435F4">
        <w:rPr>
          <w:rFonts w:ascii="Arial" w:eastAsia="Times New Roman" w:hAnsi="Arial" w:cs="Arial"/>
          <w:bCs/>
          <w:sz w:val="20"/>
          <w:szCs w:val="20"/>
          <w:lang w:val="en-US"/>
        </w:rPr>
        <w:t>@ericsson.com</w:t>
      </w:r>
    </w:p>
    <w:p w14:paraId="71CCF818" w14:textId="77777777" w:rsidR="005E52FD" w:rsidRPr="006435F4" w:rsidRDefault="005E52FD" w:rsidP="005E52FD">
      <w:pPr>
        <w:spacing w:after="0" w:line="240" w:lineRule="auto"/>
        <w:rPr>
          <w:rFonts w:ascii="Times New Roman" w:eastAsia="Times New Roman" w:hAnsi="Times New Roman" w:cs="Times New Roman"/>
          <w:sz w:val="20"/>
          <w:szCs w:val="20"/>
          <w:lang w:val="en-US"/>
        </w:rPr>
      </w:pPr>
    </w:p>
    <w:p w14:paraId="5F56B3C4" w14:textId="6C348D40" w:rsidR="005E52FD" w:rsidRPr="00A840F9" w:rsidRDefault="005E52FD" w:rsidP="005E52FD">
      <w:pPr>
        <w:spacing w:after="0" w:line="240" w:lineRule="auto"/>
        <w:rPr>
          <w:rFonts w:ascii="Times New Roman" w:eastAsia="Times New Roman" w:hAnsi="Times New Roman" w:cs="Times New Roman"/>
          <w:sz w:val="20"/>
          <w:szCs w:val="20"/>
          <w:lang w:val="en-US"/>
        </w:rPr>
      </w:pPr>
      <w:r w:rsidRPr="00A840F9">
        <w:rPr>
          <w:rFonts w:ascii="Arial" w:eastAsia="Times New Roman" w:hAnsi="Arial" w:cs="Arial"/>
          <w:b/>
          <w:sz w:val="20"/>
          <w:szCs w:val="20"/>
          <w:lang w:val="en-US"/>
        </w:rPr>
        <w:t>Send any reply LS to:</w:t>
      </w:r>
      <w:r w:rsidRPr="00A840F9">
        <w:rPr>
          <w:rFonts w:ascii="Arial" w:eastAsia="Times New Roman" w:hAnsi="Arial" w:cs="Arial"/>
          <w:b/>
          <w:sz w:val="20"/>
          <w:szCs w:val="20"/>
          <w:lang w:val="en-US"/>
        </w:rPr>
        <w:tab/>
        <w:t xml:space="preserve">3GPP Liaisons Coordinator, </w:t>
      </w:r>
      <w:hyperlink r:id="rId12" w:history="1">
        <w:r w:rsidRPr="00A840F9">
          <w:rPr>
            <w:rFonts w:ascii="Arial" w:eastAsia="Times New Roman" w:hAnsi="Arial" w:cs="Arial"/>
            <w:b/>
            <w:color w:val="0000FF"/>
            <w:sz w:val="20"/>
            <w:szCs w:val="20"/>
            <w:u w:val="single"/>
            <w:lang w:val="en-US"/>
          </w:rPr>
          <w:t>mailto:3GPPLiaison@etsi.org</w:t>
        </w:r>
      </w:hyperlink>
    </w:p>
    <w:p w14:paraId="1C3B5A92" w14:textId="77777777" w:rsidR="005E52FD" w:rsidRPr="00A840F9" w:rsidRDefault="005E52FD" w:rsidP="005E52FD">
      <w:pPr>
        <w:spacing w:after="60" w:line="240" w:lineRule="auto"/>
        <w:ind w:left="1985" w:hanging="1985"/>
        <w:rPr>
          <w:rFonts w:ascii="Arial" w:eastAsia="Times New Roman" w:hAnsi="Arial" w:cs="Arial"/>
          <w:b/>
          <w:sz w:val="20"/>
          <w:szCs w:val="20"/>
          <w:lang w:val="en-US"/>
        </w:rPr>
      </w:pPr>
    </w:p>
    <w:p w14:paraId="2C0E49E3" w14:textId="77777777" w:rsidR="005E52FD" w:rsidRPr="00A840F9" w:rsidRDefault="005E52FD" w:rsidP="005E52FD">
      <w:pPr>
        <w:spacing w:after="60" w:line="240" w:lineRule="auto"/>
        <w:ind w:left="1985" w:hanging="1985"/>
        <w:rPr>
          <w:rFonts w:ascii="Arial" w:eastAsia="Times New Roman" w:hAnsi="Arial" w:cs="Arial"/>
          <w:bCs/>
          <w:sz w:val="20"/>
          <w:szCs w:val="20"/>
          <w:lang w:val="en-US"/>
        </w:rPr>
      </w:pPr>
      <w:r w:rsidRPr="00A840F9">
        <w:rPr>
          <w:rFonts w:ascii="Arial" w:eastAsia="Times New Roman" w:hAnsi="Arial" w:cs="Arial"/>
          <w:b/>
          <w:sz w:val="20"/>
          <w:szCs w:val="20"/>
          <w:lang w:val="en-US"/>
        </w:rPr>
        <w:t>Attachments:</w:t>
      </w:r>
      <w:r w:rsidRPr="00A840F9">
        <w:rPr>
          <w:rFonts w:ascii="Arial" w:eastAsia="Times New Roman" w:hAnsi="Arial" w:cs="Arial"/>
          <w:bCs/>
          <w:sz w:val="20"/>
          <w:szCs w:val="20"/>
          <w:lang w:val="en-US"/>
        </w:rPr>
        <w:tab/>
      </w:r>
    </w:p>
    <w:p w14:paraId="3B3561CE" w14:textId="77777777" w:rsidR="005E52FD" w:rsidRPr="00A840F9" w:rsidRDefault="005E52FD" w:rsidP="005E52FD">
      <w:pPr>
        <w:pBdr>
          <w:bottom w:val="single" w:sz="4" w:space="1" w:color="auto"/>
        </w:pBdr>
        <w:spacing w:after="0" w:line="240" w:lineRule="auto"/>
        <w:rPr>
          <w:rFonts w:ascii="Arial" w:eastAsia="Times New Roman" w:hAnsi="Arial" w:cs="Arial"/>
          <w:sz w:val="20"/>
          <w:szCs w:val="20"/>
          <w:lang w:val="en-US"/>
        </w:rPr>
      </w:pPr>
    </w:p>
    <w:p w14:paraId="09F5FB99" w14:textId="77777777" w:rsidR="005E52FD" w:rsidRPr="00A840F9" w:rsidRDefault="005E52FD" w:rsidP="005E52FD">
      <w:pPr>
        <w:spacing w:after="0" w:line="240" w:lineRule="auto"/>
        <w:rPr>
          <w:rFonts w:ascii="Arial" w:eastAsia="Times New Roman" w:hAnsi="Arial" w:cs="Arial"/>
          <w:sz w:val="20"/>
          <w:szCs w:val="20"/>
          <w:lang w:val="en-US"/>
        </w:rPr>
      </w:pPr>
    </w:p>
    <w:p w14:paraId="3CC1D54E" w14:textId="77777777" w:rsidR="005E52FD" w:rsidRPr="00A840F9" w:rsidRDefault="005E52FD" w:rsidP="005E52FD">
      <w:pPr>
        <w:spacing w:after="120" w:line="240" w:lineRule="auto"/>
        <w:rPr>
          <w:rFonts w:ascii="Arial" w:eastAsia="Times New Roman" w:hAnsi="Arial" w:cs="Arial"/>
          <w:b/>
          <w:sz w:val="20"/>
          <w:szCs w:val="20"/>
          <w:lang w:val="en-US"/>
        </w:rPr>
      </w:pPr>
    </w:p>
    <w:p w14:paraId="7320D811" w14:textId="77777777" w:rsidR="005E52FD" w:rsidRPr="00A840F9" w:rsidRDefault="005E52FD" w:rsidP="005E52FD">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1. Overall description:</w:t>
      </w:r>
    </w:p>
    <w:p w14:paraId="4E0DEFFF" w14:textId="77777777" w:rsidR="005E52FD" w:rsidRPr="005E52FD" w:rsidRDefault="005E52FD" w:rsidP="005E52FD">
      <w:pPr>
        <w:spacing w:after="0" w:line="240" w:lineRule="auto"/>
        <w:jc w:val="both"/>
        <w:rPr>
          <w:rFonts w:ascii="Arial" w:eastAsia="Times New Roman" w:hAnsi="Arial" w:cs="Arial"/>
          <w:sz w:val="20"/>
          <w:szCs w:val="20"/>
          <w:lang w:val="en-IN"/>
        </w:rPr>
      </w:pPr>
    </w:p>
    <w:p w14:paraId="07BCF22A" w14:textId="5C600762" w:rsidR="005E52FD" w:rsidRPr="005E52FD" w:rsidRDefault="005E52FD" w:rsidP="005E52FD">
      <w:pPr>
        <w:spacing w:after="0" w:line="240" w:lineRule="auto"/>
        <w:jc w:val="both"/>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thanks RAN3 for the </w:t>
      </w:r>
      <w:r w:rsidR="002277D3">
        <w:rPr>
          <w:rFonts w:ascii="Arial" w:eastAsia="Times New Roman" w:hAnsi="Arial" w:cs="Arial"/>
          <w:color w:val="000000"/>
          <w:sz w:val="20"/>
          <w:szCs w:val="20"/>
          <w:lang w:val="en-US"/>
        </w:rPr>
        <w:t>the LS in</w:t>
      </w:r>
      <w:r w:rsidRPr="005E52FD">
        <w:rPr>
          <w:rFonts w:ascii="Arial" w:eastAsia="Times New Roman" w:hAnsi="Arial" w:cs="Arial"/>
          <w:color w:val="000000"/>
          <w:sz w:val="20"/>
          <w:szCs w:val="20"/>
          <w:lang w:val="en-US"/>
        </w:rPr>
        <w:t xml:space="preserve"> R3-2</w:t>
      </w:r>
      <w:r w:rsidR="00C77D8F">
        <w:rPr>
          <w:rFonts w:ascii="Arial" w:eastAsia="Times New Roman" w:hAnsi="Arial" w:cs="Arial"/>
          <w:color w:val="000000"/>
          <w:sz w:val="20"/>
          <w:szCs w:val="20"/>
          <w:lang w:val="en-US"/>
        </w:rPr>
        <w:t>12935</w:t>
      </w:r>
      <w:r w:rsidRPr="005E52FD">
        <w:rPr>
          <w:rFonts w:ascii="Arial" w:eastAsia="Times New Roman" w:hAnsi="Arial" w:cs="Arial"/>
          <w:color w:val="000000"/>
          <w:sz w:val="20"/>
          <w:szCs w:val="20"/>
          <w:lang w:val="en-US"/>
        </w:rPr>
        <w:t>.</w:t>
      </w:r>
    </w:p>
    <w:p w14:paraId="76A2F7A4" w14:textId="77777777" w:rsidR="005E52FD" w:rsidRPr="00A840F9" w:rsidRDefault="005E52FD" w:rsidP="005E52FD">
      <w:pPr>
        <w:spacing w:after="120" w:line="240" w:lineRule="auto"/>
        <w:jc w:val="both"/>
        <w:rPr>
          <w:rFonts w:ascii="Times New Roman" w:eastAsia="Times New Roman" w:hAnsi="Times New Roman" w:cs="Times New Roman"/>
          <w:sz w:val="20"/>
          <w:szCs w:val="20"/>
          <w:lang w:val="en-US"/>
        </w:rPr>
      </w:pPr>
    </w:p>
    <w:p w14:paraId="0AD6D707" w14:textId="791DFC7A" w:rsidR="005E52FD" w:rsidRPr="005E52FD" w:rsidRDefault="005E52FD" w:rsidP="005E52FD">
      <w:pPr>
        <w:spacing w:after="0" w:line="240" w:lineRule="auto"/>
        <w:jc w:val="both"/>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w:t>
      </w:r>
      <w:r w:rsidR="002277D3">
        <w:rPr>
          <w:rFonts w:ascii="Arial" w:eastAsia="Times New Roman" w:hAnsi="Arial" w:cs="Arial"/>
          <w:color w:val="000000"/>
          <w:sz w:val="20"/>
          <w:szCs w:val="20"/>
          <w:lang w:val="en-US"/>
        </w:rPr>
        <w:t xml:space="preserve">confirms that it will standardize the </w:t>
      </w:r>
      <w:r w:rsidR="00F537D4">
        <w:rPr>
          <w:rFonts w:ascii="Arial" w:eastAsia="Times New Roman" w:hAnsi="Arial" w:cs="Arial"/>
          <w:color w:val="000000"/>
          <w:sz w:val="20"/>
          <w:szCs w:val="20"/>
          <w:lang w:val="en-US"/>
        </w:rPr>
        <w:t xml:space="preserve">user plane related measurements </w:t>
      </w:r>
      <w:r w:rsidR="00796064">
        <w:rPr>
          <w:rFonts w:ascii="Arial" w:eastAsia="Times New Roman" w:hAnsi="Arial" w:cs="Arial"/>
          <w:color w:val="000000"/>
          <w:sz w:val="20"/>
          <w:szCs w:val="20"/>
          <w:lang w:val="en-US"/>
        </w:rPr>
        <w:t xml:space="preserve">associated to </w:t>
      </w:r>
      <w:r w:rsidR="000F1392">
        <w:rPr>
          <w:rFonts w:ascii="Arial" w:eastAsia="Times New Roman" w:hAnsi="Arial" w:cs="Arial"/>
          <w:color w:val="000000"/>
          <w:sz w:val="20"/>
          <w:szCs w:val="20"/>
          <w:lang w:val="en-US"/>
        </w:rPr>
        <w:t xml:space="preserve">ordinary HO and </w:t>
      </w:r>
      <w:r w:rsidR="00796064">
        <w:rPr>
          <w:rFonts w:ascii="Arial" w:eastAsia="Times New Roman" w:hAnsi="Arial" w:cs="Arial"/>
          <w:color w:val="000000"/>
          <w:sz w:val="20"/>
          <w:szCs w:val="20"/>
          <w:lang w:val="en-US"/>
        </w:rPr>
        <w:t>DAPS handover in the successful handover report</w:t>
      </w:r>
      <w:r w:rsidRPr="005E52FD">
        <w:rPr>
          <w:rFonts w:ascii="Arial" w:eastAsia="Times New Roman" w:hAnsi="Arial" w:cs="Arial"/>
          <w:color w:val="000000"/>
          <w:sz w:val="20"/>
          <w:szCs w:val="20"/>
          <w:lang w:val="en-US"/>
        </w:rPr>
        <w:t>.</w:t>
      </w:r>
      <w:r w:rsidR="00796064">
        <w:rPr>
          <w:rFonts w:ascii="Arial" w:eastAsia="Times New Roman" w:hAnsi="Arial" w:cs="Arial"/>
          <w:color w:val="000000"/>
          <w:sz w:val="20"/>
          <w:szCs w:val="20"/>
          <w:lang w:val="en-US"/>
        </w:rPr>
        <w:t xml:space="preserve"> RAN2 will further</w:t>
      </w:r>
      <w:r w:rsidR="00A76F30">
        <w:rPr>
          <w:rFonts w:ascii="Arial" w:eastAsia="Times New Roman" w:hAnsi="Arial" w:cs="Arial"/>
          <w:color w:val="000000"/>
          <w:sz w:val="20"/>
          <w:szCs w:val="20"/>
          <w:lang w:val="en-US"/>
        </w:rPr>
        <w:t xml:space="preserve"> work on the exact definitions of the user plane measurements to be included in the </w:t>
      </w:r>
      <w:r w:rsidR="0008678A">
        <w:rPr>
          <w:rFonts w:ascii="Arial" w:eastAsia="Times New Roman" w:hAnsi="Arial" w:cs="Arial"/>
          <w:color w:val="000000"/>
          <w:sz w:val="20"/>
          <w:szCs w:val="20"/>
          <w:lang w:val="en-US"/>
        </w:rPr>
        <w:t>successful handover report.</w:t>
      </w:r>
    </w:p>
    <w:p w14:paraId="6F03EAAD" w14:textId="77777777" w:rsidR="005E52FD" w:rsidRPr="005E52FD" w:rsidRDefault="005E52FD" w:rsidP="005E52FD">
      <w:pPr>
        <w:spacing w:after="0" w:line="240" w:lineRule="auto"/>
        <w:jc w:val="both"/>
        <w:rPr>
          <w:rFonts w:ascii="Arial" w:eastAsia="Times New Roman" w:hAnsi="Arial" w:cs="Arial"/>
          <w:color w:val="000000"/>
          <w:sz w:val="20"/>
          <w:szCs w:val="20"/>
          <w:lang w:val="en-US"/>
        </w:rPr>
      </w:pPr>
    </w:p>
    <w:p w14:paraId="044EE577" w14:textId="77777777" w:rsidR="005E52FD" w:rsidRPr="005E52FD" w:rsidRDefault="005E52FD" w:rsidP="005E52FD">
      <w:pPr>
        <w:spacing w:after="0" w:line="240" w:lineRule="auto"/>
        <w:jc w:val="both"/>
        <w:rPr>
          <w:rFonts w:ascii="Arial" w:eastAsia="Times New Roman" w:hAnsi="Arial" w:cs="Arial"/>
          <w:color w:val="000000"/>
          <w:sz w:val="20"/>
          <w:szCs w:val="20"/>
          <w:lang w:val="en-US"/>
        </w:rPr>
      </w:pPr>
    </w:p>
    <w:p w14:paraId="61C5A805" w14:textId="77777777" w:rsidR="005E52FD" w:rsidRPr="00A840F9" w:rsidRDefault="005E52FD" w:rsidP="005E52FD">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2. Actions:</w:t>
      </w:r>
    </w:p>
    <w:p w14:paraId="76CBC4F2" w14:textId="77777777" w:rsidR="005E52FD" w:rsidRPr="00A840F9" w:rsidRDefault="005E52FD" w:rsidP="005E52FD">
      <w:pPr>
        <w:spacing w:after="120" w:line="240" w:lineRule="auto"/>
        <w:ind w:left="1985" w:hanging="1985"/>
        <w:rPr>
          <w:rFonts w:ascii="Arial" w:eastAsia="Times New Roman" w:hAnsi="Arial" w:cs="Arial"/>
          <w:b/>
          <w:sz w:val="20"/>
          <w:szCs w:val="20"/>
          <w:lang w:val="en-US"/>
        </w:rPr>
      </w:pPr>
      <w:r w:rsidRPr="00A840F9">
        <w:rPr>
          <w:rFonts w:ascii="Arial" w:eastAsia="Times New Roman" w:hAnsi="Arial" w:cs="Arial"/>
          <w:b/>
          <w:sz w:val="20"/>
          <w:szCs w:val="20"/>
          <w:lang w:val="en-US"/>
        </w:rPr>
        <w:t>To 3GPP RAN3</w:t>
      </w:r>
    </w:p>
    <w:p w14:paraId="024F5ECB" w14:textId="77777777" w:rsidR="005E52FD" w:rsidRPr="00A840F9" w:rsidRDefault="005E52FD" w:rsidP="005E52FD">
      <w:pPr>
        <w:spacing w:after="120" w:line="240" w:lineRule="auto"/>
        <w:ind w:left="993" w:hanging="993"/>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ACTION: </w:t>
      </w:r>
    </w:p>
    <w:p w14:paraId="39F4545C" w14:textId="77777777" w:rsidR="005E52FD" w:rsidRPr="00A840F9" w:rsidRDefault="005E52FD" w:rsidP="005E52FD">
      <w:pPr>
        <w:numPr>
          <w:ilvl w:val="0"/>
          <w:numId w:val="30"/>
        </w:numPr>
        <w:spacing w:after="120" w:line="240" w:lineRule="auto"/>
        <w:rPr>
          <w:rFonts w:ascii="Arial" w:eastAsia="Times New Roman" w:hAnsi="Arial" w:cs="Arial"/>
          <w:sz w:val="20"/>
          <w:szCs w:val="20"/>
          <w:lang w:val="en-US"/>
        </w:rPr>
      </w:pPr>
      <w:r w:rsidRPr="00A840F9">
        <w:rPr>
          <w:rFonts w:ascii="Arial" w:eastAsia="Times New Roman" w:hAnsi="Arial" w:cs="Arial"/>
          <w:sz w:val="20"/>
          <w:szCs w:val="20"/>
          <w:lang w:val="en-US"/>
        </w:rPr>
        <w:t>RAN2 respectfully asks RAN3 to take the above information into consideration.</w:t>
      </w:r>
    </w:p>
    <w:p w14:paraId="6D551341" w14:textId="77777777" w:rsidR="005E52FD" w:rsidRPr="00A840F9" w:rsidRDefault="005E52FD" w:rsidP="005E52FD">
      <w:pPr>
        <w:spacing w:after="120" w:line="240" w:lineRule="auto"/>
        <w:ind w:left="993" w:hanging="993"/>
        <w:rPr>
          <w:rFonts w:ascii="Arial" w:eastAsia="Times New Roman" w:hAnsi="Arial" w:cs="Arial"/>
          <w:sz w:val="20"/>
          <w:szCs w:val="20"/>
          <w:lang w:val="en-US"/>
        </w:rPr>
      </w:pPr>
    </w:p>
    <w:p w14:paraId="73D0A08B" w14:textId="6DB9A3CE" w:rsidR="005E52FD" w:rsidRPr="00A840F9" w:rsidRDefault="005E52FD" w:rsidP="005E52FD">
      <w:pPr>
        <w:spacing w:after="120" w:line="240" w:lineRule="auto"/>
        <w:rPr>
          <w:rFonts w:ascii="Arial" w:eastAsia="Times New Roman" w:hAnsi="Arial" w:cs="Arial"/>
          <w:b/>
          <w:sz w:val="20"/>
          <w:szCs w:val="20"/>
          <w:lang w:val="en-US"/>
        </w:rPr>
      </w:pPr>
      <w:r w:rsidRPr="00A840F9">
        <w:rPr>
          <w:rFonts w:ascii="Arial" w:eastAsia="Times New Roman" w:hAnsi="Arial" w:cs="Arial"/>
          <w:b/>
          <w:sz w:val="20"/>
          <w:szCs w:val="20"/>
          <w:lang w:val="en-US"/>
        </w:rPr>
        <w:t xml:space="preserve">3. Date of next TSG </w:t>
      </w:r>
      <w:r w:rsidR="00F425C9">
        <w:rPr>
          <w:rFonts w:ascii="Arial" w:eastAsia="Times New Roman" w:hAnsi="Arial" w:cs="Arial"/>
          <w:b/>
          <w:sz w:val="20"/>
          <w:szCs w:val="20"/>
          <w:lang w:val="en-US"/>
        </w:rPr>
        <w:t>R</w:t>
      </w:r>
      <w:r w:rsidRPr="00A840F9">
        <w:rPr>
          <w:rFonts w:ascii="Arial" w:eastAsia="Times New Roman" w:hAnsi="Arial" w:cs="Arial"/>
          <w:b/>
          <w:sz w:val="20"/>
          <w:szCs w:val="20"/>
          <w:lang w:val="en-US"/>
        </w:rPr>
        <w:t>A WG</w:t>
      </w:r>
      <w:r w:rsidR="00F425C9">
        <w:rPr>
          <w:rFonts w:ascii="Arial" w:eastAsia="Times New Roman" w:hAnsi="Arial" w:cs="Arial"/>
          <w:b/>
          <w:sz w:val="20"/>
          <w:szCs w:val="20"/>
          <w:lang w:val="en-US"/>
        </w:rPr>
        <w:t>2</w:t>
      </w:r>
      <w:r w:rsidRPr="00A840F9">
        <w:rPr>
          <w:rFonts w:ascii="Arial" w:eastAsia="Times New Roman" w:hAnsi="Arial" w:cs="Arial"/>
          <w:b/>
          <w:sz w:val="20"/>
          <w:szCs w:val="20"/>
          <w:lang w:val="en-US"/>
        </w:rPr>
        <w:t xml:space="preserve"> meetings:</w:t>
      </w:r>
    </w:p>
    <w:p w14:paraId="25ABDF1F" w14:textId="77777777" w:rsidR="005E52FD" w:rsidRPr="005E52FD" w:rsidRDefault="005E52FD" w:rsidP="005E52FD">
      <w:pPr>
        <w:tabs>
          <w:tab w:val="left" w:pos="2410"/>
          <w:tab w:val="center" w:pos="4153"/>
          <w:tab w:val="left" w:pos="5103"/>
          <w:tab w:val="left" w:pos="7371"/>
          <w:tab w:val="right" w:pos="8306"/>
        </w:tabs>
        <w:spacing w:after="0" w:line="240" w:lineRule="auto"/>
        <w:rPr>
          <w:rFonts w:ascii="Arial" w:eastAsia="Times New Roman" w:hAnsi="Arial" w:cs="Arial"/>
          <w:bCs/>
          <w:sz w:val="18"/>
          <w:szCs w:val="18"/>
          <w:lang w:val="en-US"/>
        </w:rPr>
      </w:pPr>
      <w:r w:rsidRPr="005E52FD">
        <w:rPr>
          <w:rFonts w:ascii="Arial" w:eastAsia="Times New Roman" w:hAnsi="Arial" w:cs="Arial"/>
          <w:bCs/>
          <w:sz w:val="18"/>
          <w:szCs w:val="18"/>
          <w:lang w:val="en-US"/>
        </w:rPr>
        <w:t>RAN2#116-e                         1</w:t>
      </w:r>
      <w:r w:rsidRPr="005E52FD">
        <w:rPr>
          <w:rFonts w:ascii="Arial" w:eastAsia="Times New Roman" w:hAnsi="Arial" w:cs="Arial"/>
          <w:bCs/>
          <w:sz w:val="18"/>
          <w:szCs w:val="18"/>
          <w:vertAlign w:val="superscript"/>
          <w:lang w:val="en-US"/>
        </w:rPr>
        <w:t xml:space="preserve">st </w:t>
      </w:r>
      <w:r w:rsidRPr="005E52FD">
        <w:rPr>
          <w:rFonts w:ascii="Arial" w:eastAsia="Times New Roman" w:hAnsi="Arial" w:cs="Arial"/>
          <w:bCs/>
          <w:sz w:val="18"/>
          <w:szCs w:val="18"/>
          <w:lang w:val="en-US"/>
        </w:rPr>
        <w:t>November - 12</w:t>
      </w:r>
      <w:r w:rsidRPr="005E52FD">
        <w:rPr>
          <w:rFonts w:ascii="Arial" w:eastAsia="Times New Roman" w:hAnsi="Arial" w:cs="Arial"/>
          <w:bCs/>
          <w:sz w:val="18"/>
          <w:szCs w:val="18"/>
          <w:vertAlign w:val="superscript"/>
          <w:lang w:val="en-US"/>
        </w:rPr>
        <w:t>th</w:t>
      </w:r>
      <w:r w:rsidRPr="005E52FD">
        <w:rPr>
          <w:rFonts w:ascii="Arial" w:eastAsia="Times New Roman" w:hAnsi="Arial" w:cs="Arial"/>
          <w:bCs/>
          <w:sz w:val="18"/>
          <w:szCs w:val="18"/>
          <w:lang w:val="en-US"/>
        </w:rPr>
        <w:t xml:space="preserve"> November 2021</w:t>
      </w:r>
      <w:r w:rsidRPr="005E52FD">
        <w:rPr>
          <w:rFonts w:ascii="Arial" w:eastAsia="Times New Roman" w:hAnsi="Arial" w:cs="Arial"/>
          <w:bCs/>
          <w:sz w:val="18"/>
          <w:szCs w:val="18"/>
          <w:lang w:val="en-US"/>
        </w:rPr>
        <w:tab/>
        <w:t>Online</w:t>
      </w:r>
    </w:p>
    <w:p w14:paraId="29AAC605" w14:textId="77777777" w:rsidR="002F3A25" w:rsidRPr="00A840F9" w:rsidRDefault="002F3A25">
      <w:pPr>
        <w:rPr>
          <w:rFonts w:ascii="CG Times (WN)" w:hAnsi="CG Times (WN)" w:cs="Times New Roman"/>
          <w:b/>
          <w:bCs/>
          <w:sz w:val="20"/>
          <w:szCs w:val="20"/>
          <w:lang w:val="en-US" w:eastAsia="en-GB"/>
        </w:rPr>
      </w:pPr>
    </w:p>
    <w:sectPr w:rsidR="002F3A25" w:rsidRPr="00A840F9"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3CCC1" w14:textId="77777777" w:rsidR="00175D49" w:rsidRDefault="00175D49" w:rsidP="00E26BA1">
      <w:r>
        <w:separator/>
      </w:r>
    </w:p>
  </w:endnote>
  <w:endnote w:type="continuationSeparator" w:id="0">
    <w:p w14:paraId="171329B8" w14:textId="77777777" w:rsidR="00175D49" w:rsidRDefault="00175D49" w:rsidP="00E26BA1">
      <w:r>
        <w:continuationSeparator/>
      </w:r>
    </w:p>
  </w:endnote>
  <w:endnote w:type="continuationNotice" w:id="1">
    <w:p w14:paraId="4DB6973A" w14:textId="77777777" w:rsidR="00175D49" w:rsidRDefault="00175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1F8F9" w14:textId="77777777" w:rsidR="00175D49" w:rsidRDefault="00175D49" w:rsidP="00E26BA1">
      <w:r>
        <w:separator/>
      </w:r>
    </w:p>
  </w:footnote>
  <w:footnote w:type="continuationSeparator" w:id="0">
    <w:p w14:paraId="187994BB" w14:textId="77777777" w:rsidR="00175D49" w:rsidRDefault="00175D49" w:rsidP="00E26BA1">
      <w:r>
        <w:continuationSeparator/>
      </w:r>
    </w:p>
  </w:footnote>
  <w:footnote w:type="continuationNotice" w:id="1">
    <w:p w14:paraId="6DF6AA32" w14:textId="77777777" w:rsidR="00175D49" w:rsidRDefault="00175D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4531C5"/>
    <w:multiLevelType w:val="hybridMultilevel"/>
    <w:tmpl w:val="76D081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781C1D"/>
    <w:multiLevelType w:val="hybridMultilevel"/>
    <w:tmpl w:val="690EADF8"/>
    <w:lvl w:ilvl="0" w:tplc="FC9ECF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0D154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A46647"/>
    <w:multiLevelType w:val="multilevel"/>
    <w:tmpl w:val="49884802"/>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F8A08AD"/>
    <w:multiLevelType w:val="singleLevel"/>
    <w:tmpl w:val="4F8A08AD"/>
    <w:lvl w:ilvl="0">
      <w:start w:val="2"/>
      <w:numFmt w:val="decimal"/>
      <w:lvlText w:val="%1&gt;"/>
      <w:lvlJc w:val="left"/>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9"/>
  </w:num>
  <w:num w:numId="2">
    <w:abstractNumId w:val="14"/>
  </w:num>
  <w:num w:numId="3">
    <w:abstractNumId w:val="4"/>
  </w:num>
  <w:num w:numId="4">
    <w:abstractNumId w:val="10"/>
  </w:num>
  <w:num w:numId="5">
    <w:abstractNumId w:val="8"/>
  </w:num>
  <w:num w:numId="6">
    <w:abstractNumId w:val="23"/>
  </w:num>
  <w:num w:numId="7">
    <w:abstractNumId w:val="2"/>
  </w:num>
  <w:num w:numId="8">
    <w:abstractNumId w:val="30"/>
  </w:num>
  <w:num w:numId="9">
    <w:abstractNumId w:val="18"/>
  </w:num>
  <w:num w:numId="10">
    <w:abstractNumId w:val="16"/>
  </w:num>
  <w:num w:numId="11">
    <w:abstractNumId w:val="20"/>
  </w:num>
  <w:num w:numId="12">
    <w:abstractNumId w:val="22"/>
  </w:num>
  <w:num w:numId="13">
    <w:abstractNumId w:val="3"/>
  </w:num>
  <w:num w:numId="14">
    <w:abstractNumId w:val="21"/>
  </w:num>
  <w:num w:numId="15">
    <w:abstractNumId w:val="24"/>
  </w:num>
  <w:num w:numId="16">
    <w:abstractNumId w:val="15"/>
  </w:num>
  <w:num w:numId="17">
    <w:abstractNumId w:val="13"/>
  </w:num>
  <w:num w:numId="18">
    <w:abstractNumId w:val="17"/>
  </w:num>
  <w:num w:numId="19">
    <w:abstractNumId w:val="26"/>
  </w:num>
  <w:num w:numId="20">
    <w:abstractNumId w:val="11"/>
  </w:num>
  <w:num w:numId="21">
    <w:abstractNumId w:val="19"/>
  </w:num>
  <w:num w:numId="22">
    <w:abstractNumId w:val="25"/>
  </w:num>
  <w:num w:numId="23">
    <w:abstractNumId w:val="7"/>
  </w:num>
  <w:num w:numId="24">
    <w:abstractNumId w:val="27"/>
  </w:num>
  <w:num w:numId="25">
    <w:abstractNumId w:val="28"/>
  </w:num>
  <w:num w:numId="26">
    <w:abstractNumId w:val="1"/>
  </w:num>
  <w:num w:numId="27">
    <w:abstractNumId w:val="0"/>
  </w:num>
  <w:num w:numId="28">
    <w:abstractNumId w:val="9"/>
  </w:num>
  <w:num w:numId="29">
    <w:abstractNumId w:val="12"/>
  </w:num>
  <w:num w:numId="30">
    <w:abstractNumId w:val="6"/>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070A"/>
    <w:rsid w:val="00011B28"/>
    <w:rsid w:val="00012083"/>
    <w:rsid w:val="00012CDE"/>
    <w:rsid w:val="00014FB8"/>
    <w:rsid w:val="00015D15"/>
    <w:rsid w:val="000218F7"/>
    <w:rsid w:val="000242FD"/>
    <w:rsid w:val="0002564D"/>
    <w:rsid w:val="00025ECA"/>
    <w:rsid w:val="00027649"/>
    <w:rsid w:val="000325B8"/>
    <w:rsid w:val="00033C87"/>
    <w:rsid w:val="00034C15"/>
    <w:rsid w:val="00036BA1"/>
    <w:rsid w:val="000376B8"/>
    <w:rsid w:val="000422E2"/>
    <w:rsid w:val="00042F22"/>
    <w:rsid w:val="000434D7"/>
    <w:rsid w:val="000444EF"/>
    <w:rsid w:val="000448D9"/>
    <w:rsid w:val="000452A4"/>
    <w:rsid w:val="00045A52"/>
    <w:rsid w:val="000516BB"/>
    <w:rsid w:val="00052A07"/>
    <w:rsid w:val="00052AAE"/>
    <w:rsid w:val="000534E3"/>
    <w:rsid w:val="00053CDE"/>
    <w:rsid w:val="0005606A"/>
    <w:rsid w:val="00057117"/>
    <w:rsid w:val="000616E7"/>
    <w:rsid w:val="0006487E"/>
    <w:rsid w:val="00064C35"/>
    <w:rsid w:val="00064D8C"/>
    <w:rsid w:val="000659CF"/>
    <w:rsid w:val="00065E1A"/>
    <w:rsid w:val="00070089"/>
    <w:rsid w:val="00073874"/>
    <w:rsid w:val="0007524F"/>
    <w:rsid w:val="00077E5F"/>
    <w:rsid w:val="0008036A"/>
    <w:rsid w:val="00081AE6"/>
    <w:rsid w:val="0008308C"/>
    <w:rsid w:val="000855EB"/>
    <w:rsid w:val="00085B52"/>
    <w:rsid w:val="000866F2"/>
    <w:rsid w:val="0008678A"/>
    <w:rsid w:val="00086CE9"/>
    <w:rsid w:val="0009009F"/>
    <w:rsid w:val="00090F2F"/>
    <w:rsid w:val="0009114A"/>
    <w:rsid w:val="00091557"/>
    <w:rsid w:val="000924C1"/>
    <w:rsid w:val="000924F0"/>
    <w:rsid w:val="00093474"/>
    <w:rsid w:val="00094476"/>
    <w:rsid w:val="000948BD"/>
    <w:rsid w:val="0009510F"/>
    <w:rsid w:val="000A1B7B"/>
    <w:rsid w:val="000A488B"/>
    <w:rsid w:val="000A56F2"/>
    <w:rsid w:val="000A5C4F"/>
    <w:rsid w:val="000B049B"/>
    <w:rsid w:val="000B0B9B"/>
    <w:rsid w:val="000B1AC4"/>
    <w:rsid w:val="000B2719"/>
    <w:rsid w:val="000B3153"/>
    <w:rsid w:val="000B3A8F"/>
    <w:rsid w:val="000B4AB9"/>
    <w:rsid w:val="000B58C3"/>
    <w:rsid w:val="000B61E9"/>
    <w:rsid w:val="000C09E8"/>
    <w:rsid w:val="000C165A"/>
    <w:rsid w:val="000C2E19"/>
    <w:rsid w:val="000C4EAD"/>
    <w:rsid w:val="000C4EFB"/>
    <w:rsid w:val="000C7A89"/>
    <w:rsid w:val="000C7CE9"/>
    <w:rsid w:val="000C7F99"/>
    <w:rsid w:val="000D0B74"/>
    <w:rsid w:val="000D0D07"/>
    <w:rsid w:val="000D2383"/>
    <w:rsid w:val="000D4797"/>
    <w:rsid w:val="000D5801"/>
    <w:rsid w:val="000D6A52"/>
    <w:rsid w:val="000D70E3"/>
    <w:rsid w:val="000E0527"/>
    <w:rsid w:val="000E1E92"/>
    <w:rsid w:val="000E3F33"/>
    <w:rsid w:val="000E7D7F"/>
    <w:rsid w:val="000F0130"/>
    <w:rsid w:val="000F06D6"/>
    <w:rsid w:val="000F0CC7"/>
    <w:rsid w:val="000F0EB1"/>
    <w:rsid w:val="000F1106"/>
    <w:rsid w:val="000F1392"/>
    <w:rsid w:val="000F2D69"/>
    <w:rsid w:val="000F3BE9"/>
    <w:rsid w:val="000F3DEF"/>
    <w:rsid w:val="000F3F6C"/>
    <w:rsid w:val="000F4724"/>
    <w:rsid w:val="000F6DF3"/>
    <w:rsid w:val="001000EA"/>
    <w:rsid w:val="001005FF"/>
    <w:rsid w:val="0010451E"/>
    <w:rsid w:val="00105A07"/>
    <w:rsid w:val="001062FB"/>
    <w:rsid w:val="001063E6"/>
    <w:rsid w:val="00110E1B"/>
    <w:rsid w:val="00111296"/>
    <w:rsid w:val="00111340"/>
    <w:rsid w:val="00111A6E"/>
    <w:rsid w:val="00113CF4"/>
    <w:rsid w:val="001146FA"/>
    <w:rsid w:val="00114B2E"/>
    <w:rsid w:val="001153EA"/>
    <w:rsid w:val="00115643"/>
    <w:rsid w:val="00115CA7"/>
    <w:rsid w:val="00116765"/>
    <w:rsid w:val="00116C90"/>
    <w:rsid w:val="00116E31"/>
    <w:rsid w:val="0012039C"/>
    <w:rsid w:val="001219F5"/>
    <w:rsid w:val="00121A20"/>
    <w:rsid w:val="0012377F"/>
    <w:rsid w:val="00124314"/>
    <w:rsid w:val="00126B4A"/>
    <w:rsid w:val="00132FD0"/>
    <w:rsid w:val="001339E6"/>
    <w:rsid w:val="001344C0"/>
    <w:rsid w:val="001346FA"/>
    <w:rsid w:val="00135252"/>
    <w:rsid w:val="00137AB5"/>
    <w:rsid w:val="00137F0B"/>
    <w:rsid w:val="0014477D"/>
    <w:rsid w:val="001460CA"/>
    <w:rsid w:val="00147387"/>
    <w:rsid w:val="00151901"/>
    <w:rsid w:val="00151BF1"/>
    <w:rsid w:val="00151E23"/>
    <w:rsid w:val="001526E0"/>
    <w:rsid w:val="001544AB"/>
    <w:rsid w:val="00154A3F"/>
    <w:rsid w:val="00154D3A"/>
    <w:rsid w:val="00154E90"/>
    <w:rsid w:val="001551B5"/>
    <w:rsid w:val="0015575E"/>
    <w:rsid w:val="00156796"/>
    <w:rsid w:val="0015692E"/>
    <w:rsid w:val="00156CD7"/>
    <w:rsid w:val="001604FC"/>
    <w:rsid w:val="0016091C"/>
    <w:rsid w:val="001633F7"/>
    <w:rsid w:val="0016556A"/>
    <w:rsid w:val="001659C1"/>
    <w:rsid w:val="001700EB"/>
    <w:rsid w:val="0017025F"/>
    <w:rsid w:val="001731B8"/>
    <w:rsid w:val="00173A8E"/>
    <w:rsid w:val="0017502C"/>
    <w:rsid w:val="00175D49"/>
    <w:rsid w:val="001763DC"/>
    <w:rsid w:val="001764A4"/>
    <w:rsid w:val="00176FA6"/>
    <w:rsid w:val="0018143F"/>
    <w:rsid w:val="00181564"/>
    <w:rsid w:val="00181D92"/>
    <w:rsid w:val="00181FF8"/>
    <w:rsid w:val="001820F7"/>
    <w:rsid w:val="001837AB"/>
    <w:rsid w:val="00183BF2"/>
    <w:rsid w:val="001902C0"/>
    <w:rsid w:val="00190AC1"/>
    <w:rsid w:val="00190E3B"/>
    <w:rsid w:val="0019175F"/>
    <w:rsid w:val="0019341A"/>
    <w:rsid w:val="001934A5"/>
    <w:rsid w:val="00197DF9"/>
    <w:rsid w:val="001A04BC"/>
    <w:rsid w:val="001A0FB2"/>
    <w:rsid w:val="001A1987"/>
    <w:rsid w:val="001A2564"/>
    <w:rsid w:val="001A2E61"/>
    <w:rsid w:val="001A3410"/>
    <w:rsid w:val="001A350F"/>
    <w:rsid w:val="001A3CAC"/>
    <w:rsid w:val="001A41C1"/>
    <w:rsid w:val="001A582B"/>
    <w:rsid w:val="001A6173"/>
    <w:rsid w:val="001A6CBA"/>
    <w:rsid w:val="001B0087"/>
    <w:rsid w:val="001B01C0"/>
    <w:rsid w:val="001B0D97"/>
    <w:rsid w:val="001B5A5D"/>
    <w:rsid w:val="001B60B2"/>
    <w:rsid w:val="001B6E3D"/>
    <w:rsid w:val="001C093F"/>
    <w:rsid w:val="001C1CE5"/>
    <w:rsid w:val="001C2745"/>
    <w:rsid w:val="001C3D2A"/>
    <w:rsid w:val="001C3F09"/>
    <w:rsid w:val="001C4796"/>
    <w:rsid w:val="001C4BF4"/>
    <w:rsid w:val="001C5997"/>
    <w:rsid w:val="001C628F"/>
    <w:rsid w:val="001D21CD"/>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2C31"/>
    <w:rsid w:val="001F3916"/>
    <w:rsid w:val="001F3A3C"/>
    <w:rsid w:val="001F54C5"/>
    <w:rsid w:val="001F662C"/>
    <w:rsid w:val="001F7074"/>
    <w:rsid w:val="00200365"/>
    <w:rsid w:val="00200490"/>
    <w:rsid w:val="00200750"/>
    <w:rsid w:val="00201F3A"/>
    <w:rsid w:val="002028A4"/>
    <w:rsid w:val="00202F98"/>
    <w:rsid w:val="00203F96"/>
    <w:rsid w:val="00206152"/>
    <w:rsid w:val="0020654C"/>
    <w:rsid w:val="002069B2"/>
    <w:rsid w:val="00207318"/>
    <w:rsid w:val="00207FA3"/>
    <w:rsid w:val="00214DA8"/>
    <w:rsid w:val="00215423"/>
    <w:rsid w:val="002158FA"/>
    <w:rsid w:val="00217190"/>
    <w:rsid w:val="00220600"/>
    <w:rsid w:val="0022132E"/>
    <w:rsid w:val="002218EE"/>
    <w:rsid w:val="00221E9A"/>
    <w:rsid w:val="002224DB"/>
    <w:rsid w:val="00223FCB"/>
    <w:rsid w:val="00223FCE"/>
    <w:rsid w:val="002252C3"/>
    <w:rsid w:val="00225C54"/>
    <w:rsid w:val="002265C5"/>
    <w:rsid w:val="0022718E"/>
    <w:rsid w:val="002277D3"/>
    <w:rsid w:val="00230765"/>
    <w:rsid w:val="00230D18"/>
    <w:rsid w:val="0023152A"/>
    <w:rsid w:val="002319E4"/>
    <w:rsid w:val="00232BF5"/>
    <w:rsid w:val="00232D55"/>
    <w:rsid w:val="00233F82"/>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1AB"/>
    <w:rsid w:val="0025685A"/>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6B16"/>
    <w:rsid w:val="00277007"/>
    <w:rsid w:val="00277CCB"/>
    <w:rsid w:val="002805F5"/>
    <w:rsid w:val="00280751"/>
    <w:rsid w:val="0028280A"/>
    <w:rsid w:val="002848DA"/>
    <w:rsid w:val="002853A5"/>
    <w:rsid w:val="00286ACD"/>
    <w:rsid w:val="002875E4"/>
    <w:rsid w:val="00287838"/>
    <w:rsid w:val="00287C2D"/>
    <w:rsid w:val="002907B5"/>
    <w:rsid w:val="00292EB7"/>
    <w:rsid w:val="00294754"/>
    <w:rsid w:val="00295267"/>
    <w:rsid w:val="0029551A"/>
    <w:rsid w:val="00296227"/>
    <w:rsid w:val="00296996"/>
    <w:rsid w:val="00296F44"/>
    <w:rsid w:val="0029777D"/>
    <w:rsid w:val="002A055E"/>
    <w:rsid w:val="002A0B2A"/>
    <w:rsid w:val="002A17E0"/>
    <w:rsid w:val="002A1D4E"/>
    <w:rsid w:val="002A2869"/>
    <w:rsid w:val="002A2898"/>
    <w:rsid w:val="002A60A3"/>
    <w:rsid w:val="002A6FC1"/>
    <w:rsid w:val="002B24D6"/>
    <w:rsid w:val="002B312D"/>
    <w:rsid w:val="002B5155"/>
    <w:rsid w:val="002B5E5E"/>
    <w:rsid w:val="002B66F2"/>
    <w:rsid w:val="002C0A00"/>
    <w:rsid w:val="002C0A45"/>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3CC2"/>
    <w:rsid w:val="002E7CAE"/>
    <w:rsid w:val="002F18F0"/>
    <w:rsid w:val="002F1BAC"/>
    <w:rsid w:val="002F2721"/>
    <w:rsid w:val="002F2771"/>
    <w:rsid w:val="002F2781"/>
    <w:rsid w:val="002F36E3"/>
    <w:rsid w:val="002F37A9"/>
    <w:rsid w:val="002F3A25"/>
    <w:rsid w:val="002F4CC6"/>
    <w:rsid w:val="002F51EA"/>
    <w:rsid w:val="00301CE6"/>
    <w:rsid w:val="0030256B"/>
    <w:rsid w:val="00303D5B"/>
    <w:rsid w:val="0030501F"/>
    <w:rsid w:val="0030794E"/>
    <w:rsid w:val="003079E8"/>
    <w:rsid w:val="00307BA1"/>
    <w:rsid w:val="00311702"/>
    <w:rsid w:val="00311E82"/>
    <w:rsid w:val="00313FD6"/>
    <w:rsid w:val="003143BD"/>
    <w:rsid w:val="00315363"/>
    <w:rsid w:val="00315B95"/>
    <w:rsid w:val="003203ED"/>
    <w:rsid w:val="0032061D"/>
    <w:rsid w:val="00322C9F"/>
    <w:rsid w:val="003232E2"/>
    <w:rsid w:val="00323838"/>
    <w:rsid w:val="003242C2"/>
    <w:rsid w:val="00324D23"/>
    <w:rsid w:val="0032516B"/>
    <w:rsid w:val="00325CFF"/>
    <w:rsid w:val="00326DDB"/>
    <w:rsid w:val="00331751"/>
    <w:rsid w:val="00331DC5"/>
    <w:rsid w:val="00332740"/>
    <w:rsid w:val="00334579"/>
    <w:rsid w:val="00334637"/>
    <w:rsid w:val="003348AA"/>
    <w:rsid w:val="003348F4"/>
    <w:rsid w:val="00334AE5"/>
    <w:rsid w:val="003355BA"/>
    <w:rsid w:val="00335858"/>
    <w:rsid w:val="00336736"/>
    <w:rsid w:val="00336BDA"/>
    <w:rsid w:val="00337F82"/>
    <w:rsid w:val="003416CF"/>
    <w:rsid w:val="00342BD7"/>
    <w:rsid w:val="00343D9E"/>
    <w:rsid w:val="00343DFA"/>
    <w:rsid w:val="00346892"/>
    <w:rsid w:val="00346DB5"/>
    <w:rsid w:val="0034755E"/>
    <w:rsid w:val="003477B1"/>
    <w:rsid w:val="0034791B"/>
    <w:rsid w:val="0035036E"/>
    <w:rsid w:val="003532CC"/>
    <w:rsid w:val="00357380"/>
    <w:rsid w:val="00357510"/>
    <w:rsid w:val="003602D9"/>
    <w:rsid w:val="003604CE"/>
    <w:rsid w:val="003605E7"/>
    <w:rsid w:val="00364423"/>
    <w:rsid w:val="00365690"/>
    <w:rsid w:val="003662C7"/>
    <w:rsid w:val="0036692B"/>
    <w:rsid w:val="00370E47"/>
    <w:rsid w:val="0037195D"/>
    <w:rsid w:val="003742AC"/>
    <w:rsid w:val="00377CE1"/>
    <w:rsid w:val="003832B7"/>
    <w:rsid w:val="00383C00"/>
    <w:rsid w:val="00385BF0"/>
    <w:rsid w:val="00385D0E"/>
    <w:rsid w:val="0038797A"/>
    <w:rsid w:val="0039322A"/>
    <w:rsid w:val="003939FF"/>
    <w:rsid w:val="00394272"/>
    <w:rsid w:val="00394EFA"/>
    <w:rsid w:val="003957B5"/>
    <w:rsid w:val="00395D71"/>
    <w:rsid w:val="00397922"/>
    <w:rsid w:val="003A033F"/>
    <w:rsid w:val="003A0E86"/>
    <w:rsid w:val="003A191C"/>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FE5"/>
    <w:rsid w:val="003C11C8"/>
    <w:rsid w:val="003C1DC5"/>
    <w:rsid w:val="003C2702"/>
    <w:rsid w:val="003C2E08"/>
    <w:rsid w:val="003C5B7B"/>
    <w:rsid w:val="003C7806"/>
    <w:rsid w:val="003D0E5C"/>
    <w:rsid w:val="003D109F"/>
    <w:rsid w:val="003D2478"/>
    <w:rsid w:val="003D3C45"/>
    <w:rsid w:val="003D5B1F"/>
    <w:rsid w:val="003E15FA"/>
    <w:rsid w:val="003E230D"/>
    <w:rsid w:val="003E3DAA"/>
    <w:rsid w:val="003E55E4"/>
    <w:rsid w:val="003E69E1"/>
    <w:rsid w:val="003E74E3"/>
    <w:rsid w:val="003E78C3"/>
    <w:rsid w:val="003F05C7"/>
    <w:rsid w:val="003F2CD4"/>
    <w:rsid w:val="003F5107"/>
    <w:rsid w:val="003F6BBE"/>
    <w:rsid w:val="004000E8"/>
    <w:rsid w:val="00402C10"/>
    <w:rsid w:val="00402E2B"/>
    <w:rsid w:val="0040512B"/>
    <w:rsid w:val="00405CA5"/>
    <w:rsid w:val="00407CD3"/>
    <w:rsid w:val="00410134"/>
    <w:rsid w:val="00410B72"/>
    <w:rsid w:val="00410F18"/>
    <w:rsid w:val="0041263E"/>
    <w:rsid w:val="00413AAC"/>
    <w:rsid w:val="00413E92"/>
    <w:rsid w:val="00416072"/>
    <w:rsid w:val="00416592"/>
    <w:rsid w:val="00416B26"/>
    <w:rsid w:val="00420A2F"/>
    <w:rsid w:val="00421105"/>
    <w:rsid w:val="00421998"/>
    <w:rsid w:val="00422AA4"/>
    <w:rsid w:val="004235C7"/>
    <w:rsid w:val="004242F4"/>
    <w:rsid w:val="00427248"/>
    <w:rsid w:val="004300DC"/>
    <w:rsid w:val="00432FA4"/>
    <w:rsid w:val="004332DB"/>
    <w:rsid w:val="00437447"/>
    <w:rsid w:val="00441A92"/>
    <w:rsid w:val="0044230D"/>
    <w:rsid w:val="00442879"/>
    <w:rsid w:val="004431DC"/>
    <w:rsid w:val="00444F56"/>
    <w:rsid w:val="004461D6"/>
    <w:rsid w:val="00446488"/>
    <w:rsid w:val="00447561"/>
    <w:rsid w:val="00450DD3"/>
    <w:rsid w:val="00450F1F"/>
    <w:rsid w:val="00451122"/>
    <w:rsid w:val="004517AA"/>
    <w:rsid w:val="00452CAC"/>
    <w:rsid w:val="00454EE6"/>
    <w:rsid w:val="00456830"/>
    <w:rsid w:val="00457565"/>
    <w:rsid w:val="004575D2"/>
    <w:rsid w:val="00457B71"/>
    <w:rsid w:val="0046476D"/>
    <w:rsid w:val="004668BE"/>
    <w:rsid w:val="004669E2"/>
    <w:rsid w:val="00466D2F"/>
    <w:rsid w:val="00470C31"/>
    <w:rsid w:val="0047114A"/>
    <w:rsid w:val="00471DE0"/>
    <w:rsid w:val="004730E9"/>
    <w:rsid w:val="004734D0"/>
    <w:rsid w:val="004754E2"/>
    <w:rsid w:val="0047556B"/>
    <w:rsid w:val="00476E91"/>
    <w:rsid w:val="00477768"/>
    <w:rsid w:val="004832F4"/>
    <w:rsid w:val="0048506E"/>
    <w:rsid w:val="0049045D"/>
    <w:rsid w:val="00491F27"/>
    <w:rsid w:val="00492431"/>
    <w:rsid w:val="00492644"/>
    <w:rsid w:val="00492BC5"/>
    <w:rsid w:val="00494C07"/>
    <w:rsid w:val="0049502A"/>
    <w:rsid w:val="004964F1"/>
    <w:rsid w:val="004A0336"/>
    <w:rsid w:val="004A0785"/>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54A0"/>
    <w:rsid w:val="004D7EBD"/>
    <w:rsid w:val="004E23EA"/>
    <w:rsid w:val="004E2680"/>
    <w:rsid w:val="004E28F9"/>
    <w:rsid w:val="004E462E"/>
    <w:rsid w:val="004E56DC"/>
    <w:rsid w:val="004E5DEC"/>
    <w:rsid w:val="004E6D2F"/>
    <w:rsid w:val="004E76F4"/>
    <w:rsid w:val="004F0B4E"/>
    <w:rsid w:val="004F0B6C"/>
    <w:rsid w:val="004F1233"/>
    <w:rsid w:val="004F1772"/>
    <w:rsid w:val="004F1A59"/>
    <w:rsid w:val="004F2078"/>
    <w:rsid w:val="004F4DA3"/>
    <w:rsid w:val="004F61B2"/>
    <w:rsid w:val="004F6991"/>
    <w:rsid w:val="0050185F"/>
    <w:rsid w:val="00502947"/>
    <w:rsid w:val="00506557"/>
    <w:rsid w:val="0050677A"/>
    <w:rsid w:val="005108D8"/>
    <w:rsid w:val="00510D2D"/>
    <w:rsid w:val="005116F9"/>
    <w:rsid w:val="005153A7"/>
    <w:rsid w:val="0051676C"/>
    <w:rsid w:val="00517EE1"/>
    <w:rsid w:val="005219CF"/>
    <w:rsid w:val="00522A0C"/>
    <w:rsid w:val="00530E24"/>
    <w:rsid w:val="00534B59"/>
    <w:rsid w:val="00536759"/>
    <w:rsid w:val="00536D82"/>
    <w:rsid w:val="00537C62"/>
    <w:rsid w:val="00537EC4"/>
    <w:rsid w:val="00540389"/>
    <w:rsid w:val="00540719"/>
    <w:rsid w:val="00540D7F"/>
    <w:rsid w:val="00541BE5"/>
    <w:rsid w:val="00542A25"/>
    <w:rsid w:val="0054592D"/>
    <w:rsid w:val="0054668D"/>
    <w:rsid w:val="00546970"/>
    <w:rsid w:val="00547B03"/>
    <w:rsid w:val="00553921"/>
    <w:rsid w:val="00554E19"/>
    <w:rsid w:val="005556D9"/>
    <w:rsid w:val="00560F4F"/>
    <w:rsid w:val="0056121F"/>
    <w:rsid w:val="00562EF6"/>
    <w:rsid w:val="00563C38"/>
    <w:rsid w:val="00564FFE"/>
    <w:rsid w:val="00565EA6"/>
    <w:rsid w:val="00570B8B"/>
    <w:rsid w:val="00570C7D"/>
    <w:rsid w:val="00572505"/>
    <w:rsid w:val="00574D85"/>
    <w:rsid w:val="005757AE"/>
    <w:rsid w:val="00575E0E"/>
    <w:rsid w:val="00576149"/>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1E6"/>
    <w:rsid w:val="005948C2"/>
    <w:rsid w:val="00595DCA"/>
    <w:rsid w:val="0059779B"/>
    <w:rsid w:val="005A209A"/>
    <w:rsid w:val="005A2783"/>
    <w:rsid w:val="005A2A27"/>
    <w:rsid w:val="005A4926"/>
    <w:rsid w:val="005A662D"/>
    <w:rsid w:val="005A6CAA"/>
    <w:rsid w:val="005A722F"/>
    <w:rsid w:val="005B096E"/>
    <w:rsid w:val="005B0CDA"/>
    <w:rsid w:val="005B1409"/>
    <w:rsid w:val="005B2ADE"/>
    <w:rsid w:val="005B35D7"/>
    <w:rsid w:val="005B392A"/>
    <w:rsid w:val="005B3AA3"/>
    <w:rsid w:val="005B611E"/>
    <w:rsid w:val="005B6F83"/>
    <w:rsid w:val="005B7D81"/>
    <w:rsid w:val="005C42CC"/>
    <w:rsid w:val="005C4679"/>
    <w:rsid w:val="005C74FB"/>
    <w:rsid w:val="005C7903"/>
    <w:rsid w:val="005C7E62"/>
    <w:rsid w:val="005D1602"/>
    <w:rsid w:val="005D2AE8"/>
    <w:rsid w:val="005D503D"/>
    <w:rsid w:val="005D75C9"/>
    <w:rsid w:val="005E33BB"/>
    <w:rsid w:val="005E385F"/>
    <w:rsid w:val="005E3E64"/>
    <w:rsid w:val="005E44AF"/>
    <w:rsid w:val="005E52FD"/>
    <w:rsid w:val="005E5B81"/>
    <w:rsid w:val="005E6179"/>
    <w:rsid w:val="005E6FC9"/>
    <w:rsid w:val="005F25F1"/>
    <w:rsid w:val="005F2CB1"/>
    <w:rsid w:val="005F3025"/>
    <w:rsid w:val="005F3176"/>
    <w:rsid w:val="005F6116"/>
    <w:rsid w:val="005F618C"/>
    <w:rsid w:val="005F70BD"/>
    <w:rsid w:val="006010DE"/>
    <w:rsid w:val="00601360"/>
    <w:rsid w:val="0060283C"/>
    <w:rsid w:val="00602B02"/>
    <w:rsid w:val="00602C23"/>
    <w:rsid w:val="00604F14"/>
    <w:rsid w:val="006055CB"/>
    <w:rsid w:val="00607BE0"/>
    <w:rsid w:val="00607D72"/>
    <w:rsid w:val="006106A3"/>
    <w:rsid w:val="00611B83"/>
    <w:rsid w:val="00613257"/>
    <w:rsid w:val="006132FC"/>
    <w:rsid w:val="0061548F"/>
    <w:rsid w:val="00620A71"/>
    <w:rsid w:val="00620D80"/>
    <w:rsid w:val="006234A6"/>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208D"/>
    <w:rsid w:val="00642E61"/>
    <w:rsid w:val="00643475"/>
    <w:rsid w:val="006435F4"/>
    <w:rsid w:val="0064396A"/>
    <w:rsid w:val="00645EB1"/>
    <w:rsid w:val="0064624E"/>
    <w:rsid w:val="00650AB9"/>
    <w:rsid w:val="00651B4B"/>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EE7"/>
    <w:rsid w:val="00670922"/>
    <w:rsid w:val="00670BE1"/>
    <w:rsid w:val="006718B1"/>
    <w:rsid w:val="0067218F"/>
    <w:rsid w:val="00673604"/>
    <w:rsid w:val="006738F9"/>
    <w:rsid w:val="00673B97"/>
    <w:rsid w:val="006741F2"/>
    <w:rsid w:val="00674CC3"/>
    <w:rsid w:val="00675C72"/>
    <w:rsid w:val="006771F9"/>
    <w:rsid w:val="006776D7"/>
    <w:rsid w:val="00677F5C"/>
    <w:rsid w:val="00681003"/>
    <w:rsid w:val="006817C9"/>
    <w:rsid w:val="006833FF"/>
    <w:rsid w:val="00683ECE"/>
    <w:rsid w:val="00685C77"/>
    <w:rsid w:val="00692239"/>
    <w:rsid w:val="006925AF"/>
    <w:rsid w:val="00695BA7"/>
    <w:rsid w:val="00695FC2"/>
    <w:rsid w:val="00696949"/>
    <w:rsid w:val="00697052"/>
    <w:rsid w:val="006A360E"/>
    <w:rsid w:val="006A46FB"/>
    <w:rsid w:val="006A5E28"/>
    <w:rsid w:val="006A697B"/>
    <w:rsid w:val="006A7AFF"/>
    <w:rsid w:val="006B1816"/>
    <w:rsid w:val="006B2099"/>
    <w:rsid w:val="006B20C8"/>
    <w:rsid w:val="006B50CF"/>
    <w:rsid w:val="006C03B8"/>
    <w:rsid w:val="006C35D6"/>
    <w:rsid w:val="006C39D5"/>
    <w:rsid w:val="006C4233"/>
    <w:rsid w:val="006C46BE"/>
    <w:rsid w:val="006C5AA8"/>
    <w:rsid w:val="006C5EC9"/>
    <w:rsid w:val="006C6059"/>
    <w:rsid w:val="006C6485"/>
    <w:rsid w:val="006C7522"/>
    <w:rsid w:val="006D1E52"/>
    <w:rsid w:val="006D2ED6"/>
    <w:rsid w:val="006D314C"/>
    <w:rsid w:val="006D6F08"/>
    <w:rsid w:val="006D7CAC"/>
    <w:rsid w:val="006E062C"/>
    <w:rsid w:val="006E14BD"/>
    <w:rsid w:val="006E1C82"/>
    <w:rsid w:val="006E22A0"/>
    <w:rsid w:val="006E28B7"/>
    <w:rsid w:val="006E2A9B"/>
    <w:rsid w:val="006E3310"/>
    <w:rsid w:val="006E3660"/>
    <w:rsid w:val="006E4E39"/>
    <w:rsid w:val="006E565E"/>
    <w:rsid w:val="006E673D"/>
    <w:rsid w:val="006E7D3B"/>
    <w:rsid w:val="006F1B70"/>
    <w:rsid w:val="006F2133"/>
    <w:rsid w:val="006F341D"/>
    <w:rsid w:val="006F36DB"/>
    <w:rsid w:val="006F3CDE"/>
    <w:rsid w:val="006F3EAD"/>
    <w:rsid w:val="006F58D4"/>
    <w:rsid w:val="006F6582"/>
    <w:rsid w:val="006F665A"/>
    <w:rsid w:val="006F7E94"/>
    <w:rsid w:val="00700830"/>
    <w:rsid w:val="00702135"/>
    <w:rsid w:val="0070346E"/>
    <w:rsid w:val="00704EDB"/>
    <w:rsid w:val="0070516C"/>
    <w:rsid w:val="00706101"/>
    <w:rsid w:val="00707072"/>
    <w:rsid w:val="00707D61"/>
    <w:rsid w:val="00712287"/>
    <w:rsid w:val="00712772"/>
    <w:rsid w:val="00712937"/>
    <w:rsid w:val="007148D3"/>
    <w:rsid w:val="0071561E"/>
    <w:rsid w:val="00715B9A"/>
    <w:rsid w:val="00717AD3"/>
    <w:rsid w:val="00720705"/>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373EA"/>
    <w:rsid w:val="00740E28"/>
    <w:rsid w:val="00740E58"/>
    <w:rsid w:val="007427B6"/>
    <w:rsid w:val="00743BE3"/>
    <w:rsid w:val="007445A0"/>
    <w:rsid w:val="0074524B"/>
    <w:rsid w:val="00745611"/>
    <w:rsid w:val="00745C59"/>
    <w:rsid w:val="00747D8B"/>
    <w:rsid w:val="00750E65"/>
    <w:rsid w:val="00751228"/>
    <w:rsid w:val="0075194C"/>
    <w:rsid w:val="0075318D"/>
    <w:rsid w:val="00754362"/>
    <w:rsid w:val="00756560"/>
    <w:rsid w:val="007571E1"/>
    <w:rsid w:val="007604B2"/>
    <w:rsid w:val="00763B77"/>
    <w:rsid w:val="0076495F"/>
    <w:rsid w:val="00765281"/>
    <w:rsid w:val="00765F82"/>
    <w:rsid w:val="00766A84"/>
    <w:rsid w:val="00766BAD"/>
    <w:rsid w:val="007720F7"/>
    <w:rsid w:val="007729A2"/>
    <w:rsid w:val="0077358E"/>
    <w:rsid w:val="007755F2"/>
    <w:rsid w:val="00776971"/>
    <w:rsid w:val="00780077"/>
    <w:rsid w:val="00780A80"/>
    <w:rsid w:val="007812ED"/>
    <w:rsid w:val="0078177E"/>
    <w:rsid w:val="00782D9A"/>
    <w:rsid w:val="0078304C"/>
    <w:rsid w:val="00783673"/>
    <w:rsid w:val="0078401D"/>
    <w:rsid w:val="0078468A"/>
    <w:rsid w:val="00785490"/>
    <w:rsid w:val="007869C9"/>
    <w:rsid w:val="00786EA9"/>
    <w:rsid w:val="00787A08"/>
    <w:rsid w:val="007925EA"/>
    <w:rsid w:val="00792E7E"/>
    <w:rsid w:val="00793CD8"/>
    <w:rsid w:val="007941D4"/>
    <w:rsid w:val="00795C92"/>
    <w:rsid w:val="00796064"/>
    <w:rsid w:val="00796231"/>
    <w:rsid w:val="007A1CB3"/>
    <w:rsid w:val="007A26C8"/>
    <w:rsid w:val="007A2B61"/>
    <w:rsid w:val="007A306F"/>
    <w:rsid w:val="007A34D9"/>
    <w:rsid w:val="007A43A6"/>
    <w:rsid w:val="007A5183"/>
    <w:rsid w:val="007A58A6"/>
    <w:rsid w:val="007B2059"/>
    <w:rsid w:val="007B2BC6"/>
    <w:rsid w:val="007B3D2D"/>
    <w:rsid w:val="007B50AE"/>
    <w:rsid w:val="007B51DF"/>
    <w:rsid w:val="007C05DD"/>
    <w:rsid w:val="007C1449"/>
    <w:rsid w:val="007C3D18"/>
    <w:rsid w:val="007C60BF"/>
    <w:rsid w:val="007C6687"/>
    <w:rsid w:val="007C6A07"/>
    <w:rsid w:val="007C75A1"/>
    <w:rsid w:val="007C77A5"/>
    <w:rsid w:val="007D04E5"/>
    <w:rsid w:val="007D30F2"/>
    <w:rsid w:val="007D5901"/>
    <w:rsid w:val="007D5D4A"/>
    <w:rsid w:val="007D7526"/>
    <w:rsid w:val="007D75B1"/>
    <w:rsid w:val="007E0058"/>
    <w:rsid w:val="007E0D30"/>
    <w:rsid w:val="007E4610"/>
    <w:rsid w:val="007E4715"/>
    <w:rsid w:val="007E4A34"/>
    <w:rsid w:val="007E505B"/>
    <w:rsid w:val="007E5E46"/>
    <w:rsid w:val="007E686E"/>
    <w:rsid w:val="007E7091"/>
    <w:rsid w:val="007F13B8"/>
    <w:rsid w:val="007F1872"/>
    <w:rsid w:val="007F436E"/>
    <w:rsid w:val="007F4ADF"/>
    <w:rsid w:val="007F572A"/>
    <w:rsid w:val="007F6B7A"/>
    <w:rsid w:val="00803FAE"/>
    <w:rsid w:val="00804086"/>
    <w:rsid w:val="00804EFD"/>
    <w:rsid w:val="0080605F"/>
    <w:rsid w:val="00806FED"/>
    <w:rsid w:val="00807786"/>
    <w:rsid w:val="008078EE"/>
    <w:rsid w:val="00811FCB"/>
    <w:rsid w:val="008158D6"/>
    <w:rsid w:val="00816D77"/>
    <w:rsid w:val="00817196"/>
    <w:rsid w:val="008200BA"/>
    <w:rsid w:val="00820D38"/>
    <w:rsid w:val="008235DB"/>
    <w:rsid w:val="00824AB4"/>
    <w:rsid w:val="00824F21"/>
    <w:rsid w:val="00825C42"/>
    <w:rsid w:val="00825D25"/>
    <w:rsid w:val="00827D6F"/>
    <w:rsid w:val="00835D45"/>
    <w:rsid w:val="008376AC"/>
    <w:rsid w:val="008377B3"/>
    <w:rsid w:val="00841599"/>
    <w:rsid w:val="008415D4"/>
    <w:rsid w:val="00842EDC"/>
    <w:rsid w:val="008438AE"/>
    <w:rsid w:val="00843D4B"/>
    <w:rsid w:val="008444E8"/>
    <w:rsid w:val="0084453A"/>
    <w:rsid w:val="00844E80"/>
    <w:rsid w:val="008454E3"/>
    <w:rsid w:val="00846FE7"/>
    <w:rsid w:val="0085116E"/>
    <w:rsid w:val="00852F34"/>
    <w:rsid w:val="00853565"/>
    <w:rsid w:val="00853F02"/>
    <w:rsid w:val="00854445"/>
    <w:rsid w:val="00854FBE"/>
    <w:rsid w:val="00856911"/>
    <w:rsid w:val="00860385"/>
    <w:rsid w:val="00860B1B"/>
    <w:rsid w:val="008617E9"/>
    <w:rsid w:val="008677FD"/>
    <w:rsid w:val="008706D4"/>
    <w:rsid w:val="00870F8A"/>
    <w:rsid w:val="008719A4"/>
    <w:rsid w:val="00871D23"/>
    <w:rsid w:val="00873126"/>
    <w:rsid w:val="00874312"/>
    <w:rsid w:val="0087437C"/>
    <w:rsid w:val="00875CD7"/>
    <w:rsid w:val="00876B4D"/>
    <w:rsid w:val="00877F18"/>
    <w:rsid w:val="00882881"/>
    <w:rsid w:val="0088532B"/>
    <w:rsid w:val="00885B72"/>
    <w:rsid w:val="0088632F"/>
    <w:rsid w:val="00886F2B"/>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759D"/>
    <w:rsid w:val="008A7735"/>
    <w:rsid w:val="008A77D8"/>
    <w:rsid w:val="008B0483"/>
    <w:rsid w:val="008B120C"/>
    <w:rsid w:val="008B27B1"/>
    <w:rsid w:val="008B3808"/>
    <w:rsid w:val="008B51A0"/>
    <w:rsid w:val="008B592A"/>
    <w:rsid w:val="008B7B5C"/>
    <w:rsid w:val="008C0C99"/>
    <w:rsid w:val="008C2017"/>
    <w:rsid w:val="008C2F62"/>
    <w:rsid w:val="008C3732"/>
    <w:rsid w:val="008C479D"/>
    <w:rsid w:val="008C4958"/>
    <w:rsid w:val="008C4BAA"/>
    <w:rsid w:val="008C6AE8"/>
    <w:rsid w:val="008C7573"/>
    <w:rsid w:val="008D00A5"/>
    <w:rsid w:val="008D0905"/>
    <w:rsid w:val="008D34F1"/>
    <w:rsid w:val="008D39D8"/>
    <w:rsid w:val="008D4528"/>
    <w:rsid w:val="008D5003"/>
    <w:rsid w:val="008D6D1A"/>
    <w:rsid w:val="008E065E"/>
    <w:rsid w:val="008E0927"/>
    <w:rsid w:val="008E1909"/>
    <w:rsid w:val="008E4F57"/>
    <w:rsid w:val="008E5FCE"/>
    <w:rsid w:val="008E7580"/>
    <w:rsid w:val="008F1EAB"/>
    <w:rsid w:val="008F2ADE"/>
    <w:rsid w:val="008F33DC"/>
    <w:rsid w:val="008F366C"/>
    <w:rsid w:val="008F477F"/>
    <w:rsid w:val="008F4909"/>
    <w:rsid w:val="008F5102"/>
    <w:rsid w:val="00901B7E"/>
    <w:rsid w:val="00902350"/>
    <w:rsid w:val="0090336B"/>
    <w:rsid w:val="00905110"/>
    <w:rsid w:val="009053AA"/>
    <w:rsid w:val="00906939"/>
    <w:rsid w:val="00910B7D"/>
    <w:rsid w:val="00910C6D"/>
    <w:rsid w:val="00911DFB"/>
    <w:rsid w:val="00911F12"/>
    <w:rsid w:val="0091271A"/>
    <w:rsid w:val="009135D5"/>
    <w:rsid w:val="009139D9"/>
    <w:rsid w:val="00913FCE"/>
    <w:rsid w:val="00914AD8"/>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417C"/>
    <w:rsid w:val="0096430A"/>
    <w:rsid w:val="0096554B"/>
    <w:rsid w:val="0096584A"/>
    <w:rsid w:val="00971F08"/>
    <w:rsid w:val="0097603D"/>
    <w:rsid w:val="00976949"/>
    <w:rsid w:val="00976DBF"/>
    <w:rsid w:val="00980477"/>
    <w:rsid w:val="00982D2D"/>
    <w:rsid w:val="00983137"/>
    <w:rsid w:val="00984FA1"/>
    <w:rsid w:val="00985253"/>
    <w:rsid w:val="009853B3"/>
    <w:rsid w:val="0098598D"/>
    <w:rsid w:val="00990630"/>
    <w:rsid w:val="00991761"/>
    <w:rsid w:val="00992100"/>
    <w:rsid w:val="00994CD8"/>
    <w:rsid w:val="00994DCA"/>
    <w:rsid w:val="009960EC"/>
    <w:rsid w:val="009962E7"/>
    <w:rsid w:val="009970DD"/>
    <w:rsid w:val="009A0FBA"/>
    <w:rsid w:val="009A1601"/>
    <w:rsid w:val="009A3BB6"/>
    <w:rsid w:val="009A462D"/>
    <w:rsid w:val="009A49AA"/>
    <w:rsid w:val="009A5CBA"/>
    <w:rsid w:val="009A701C"/>
    <w:rsid w:val="009B06E5"/>
    <w:rsid w:val="009B12D3"/>
    <w:rsid w:val="009B15B6"/>
    <w:rsid w:val="009B16B4"/>
    <w:rsid w:val="009B1F30"/>
    <w:rsid w:val="009B3AC2"/>
    <w:rsid w:val="009B4DF4"/>
    <w:rsid w:val="009B5480"/>
    <w:rsid w:val="009B564E"/>
    <w:rsid w:val="009B7E87"/>
    <w:rsid w:val="009C0169"/>
    <w:rsid w:val="009C0963"/>
    <w:rsid w:val="009C12CA"/>
    <w:rsid w:val="009C15E7"/>
    <w:rsid w:val="009C1685"/>
    <w:rsid w:val="009C255E"/>
    <w:rsid w:val="009C403E"/>
    <w:rsid w:val="009C59FB"/>
    <w:rsid w:val="009C78DD"/>
    <w:rsid w:val="009D16F1"/>
    <w:rsid w:val="009D2784"/>
    <w:rsid w:val="009D4FF0"/>
    <w:rsid w:val="009D703C"/>
    <w:rsid w:val="009D718F"/>
    <w:rsid w:val="009E068F"/>
    <w:rsid w:val="009E0C53"/>
    <w:rsid w:val="009E14E0"/>
    <w:rsid w:val="009E35DB"/>
    <w:rsid w:val="009E389F"/>
    <w:rsid w:val="009E47A3"/>
    <w:rsid w:val="009E4DC4"/>
    <w:rsid w:val="009E629F"/>
    <w:rsid w:val="009F08F3"/>
    <w:rsid w:val="009F344F"/>
    <w:rsid w:val="009F53BF"/>
    <w:rsid w:val="009F5D6B"/>
    <w:rsid w:val="00A00BCB"/>
    <w:rsid w:val="00A019FA"/>
    <w:rsid w:val="00A031D8"/>
    <w:rsid w:val="00A048A8"/>
    <w:rsid w:val="00A04F49"/>
    <w:rsid w:val="00A06A1D"/>
    <w:rsid w:val="00A07FF3"/>
    <w:rsid w:val="00A12DDF"/>
    <w:rsid w:val="00A13E54"/>
    <w:rsid w:val="00A1777A"/>
    <w:rsid w:val="00A17F63"/>
    <w:rsid w:val="00A2193B"/>
    <w:rsid w:val="00A2351A"/>
    <w:rsid w:val="00A264A9"/>
    <w:rsid w:val="00A26DCF"/>
    <w:rsid w:val="00A272BF"/>
    <w:rsid w:val="00A27785"/>
    <w:rsid w:val="00A30187"/>
    <w:rsid w:val="00A31029"/>
    <w:rsid w:val="00A33149"/>
    <w:rsid w:val="00A3448A"/>
    <w:rsid w:val="00A36297"/>
    <w:rsid w:val="00A41E2B"/>
    <w:rsid w:val="00A43124"/>
    <w:rsid w:val="00A45B74"/>
    <w:rsid w:val="00A52993"/>
    <w:rsid w:val="00A52E1D"/>
    <w:rsid w:val="00A579E2"/>
    <w:rsid w:val="00A57FDA"/>
    <w:rsid w:val="00A61499"/>
    <w:rsid w:val="00A62A77"/>
    <w:rsid w:val="00A63483"/>
    <w:rsid w:val="00A657D7"/>
    <w:rsid w:val="00A660AC"/>
    <w:rsid w:val="00A67A40"/>
    <w:rsid w:val="00A67E6C"/>
    <w:rsid w:val="00A70222"/>
    <w:rsid w:val="00A71ABC"/>
    <w:rsid w:val="00A71B99"/>
    <w:rsid w:val="00A738F4"/>
    <w:rsid w:val="00A739D0"/>
    <w:rsid w:val="00A74BD8"/>
    <w:rsid w:val="00A761D4"/>
    <w:rsid w:val="00A76205"/>
    <w:rsid w:val="00A76455"/>
    <w:rsid w:val="00A76C0F"/>
    <w:rsid w:val="00A76F30"/>
    <w:rsid w:val="00A772F0"/>
    <w:rsid w:val="00A77EC4"/>
    <w:rsid w:val="00A81A71"/>
    <w:rsid w:val="00A840F9"/>
    <w:rsid w:val="00A8435A"/>
    <w:rsid w:val="00A8491C"/>
    <w:rsid w:val="00A87110"/>
    <w:rsid w:val="00A878CF"/>
    <w:rsid w:val="00A90AD8"/>
    <w:rsid w:val="00A9158C"/>
    <w:rsid w:val="00A92879"/>
    <w:rsid w:val="00A9442A"/>
    <w:rsid w:val="00A95D76"/>
    <w:rsid w:val="00AA016F"/>
    <w:rsid w:val="00AA0871"/>
    <w:rsid w:val="00AA1ED6"/>
    <w:rsid w:val="00AA3011"/>
    <w:rsid w:val="00AA3A38"/>
    <w:rsid w:val="00AA3DBC"/>
    <w:rsid w:val="00AA51D6"/>
    <w:rsid w:val="00AA68A0"/>
    <w:rsid w:val="00AB0BC8"/>
    <w:rsid w:val="00AB11CA"/>
    <w:rsid w:val="00AB14D9"/>
    <w:rsid w:val="00AB1529"/>
    <w:rsid w:val="00AB44C3"/>
    <w:rsid w:val="00AB45D2"/>
    <w:rsid w:val="00AB4AB8"/>
    <w:rsid w:val="00AB4E01"/>
    <w:rsid w:val="00AB50EE"/>
    <w:rsid w:val="00AB5859"/>
    <w:rsid w:val="00AB655E"/>
    <w:rsid w:val="00AB7715"/>
    <w:rsid w:val="00AC007F"/>
    <w:rsid w:val="00AC2ECD"/>
    <w:rsid w:val="00AC3119"/>
    <w:rsid w:val="00AC49FB"/>
    <w:rsid w:val="00AC5A10"/>
    <w:rsid w:val="00AD0AA3"/>
    <w:rsid w:val="00AD0C8E"/>
    <w:rsid w:val="00AD0F73"/>
    <w:rsid w:val="00AD18AF"/>
    <w:rsid w:val="00AD1F14"/>
    <w:rsid w:val="00AD2302"/>
    <w:rsid w:val="00AD3F94"/>
    <w:rsid w:val="00AD4830"/>
    <w:rsid w:val="00AD4A5A"/>
    <w:rsid w:val="00AD7AF1"/>
    <w:rsid w:val="00AD7EF6"/>
    <w:rsid w:val="00AE0812"/>
    <w:rsid w:val="00AE1AE0"/>
    <w:rsid w:val="00AE1D85"/>
    <w:rsid w:val="00AE27AC"/>
    <w:rsid w:val="00AE3CD2"/>
    <w:rsid w:val="00AE40E0"/>
    <w:rsid w:val="00AE40ED"/>
    <w:rsid w:val="00AE4DBA"/>
    <w:rsid w:val="00AE4F07"/>
    <w:rsid w:val="00AE5199"/>
    <w:rsid w:val="00AF0F43"/>
    <w:rsid w:val="00AF1C5D"/>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57F9"/>
    <w:rsid w:val="00B20256"/>
    <w:rsid w:val="00B20D09"/>
    <w:rsid w:val="00B245B2"/>
    <w:rsid w:val="00B2763F"/>
    <w:rsid w:val="00B27AAC"/>
    <w:rsid w:val="00B27FCC"/>
    <w:rsid w:val="00B30929"/>
    <w:rsid w:val="00B33C77"/>
    <w:rsid w:val="00B372AA"/>
    <w:rsid w:val="00B37D00"/>
    <w:rsid w:val="00B40445"/>
    <w:rsid w:val="00B4062C"/>
    <w:rsid w:val="00B409E0"/>
    <w:rsid w:val="00B41888"/>
    <w:rsid w:val="00B45A52"/>
    <w:rsid w:val="00B46175"/>
    <w:rsid w:val="00B50751"/>
    <w:rsid w:val="00B523BE"/>
    <w:rsid w:val="00B52EA2"/>
    <w:rsid w:val="00B548B7"/>
    <w:rsid w:val="00B554D1"/>
    <w:rsid w:val="00B5635F"/>
    <w:rsid w:val="00B57548"/>
    <w:rsid w:val="00B6049A"/>
    <w:rsid w:val="00B618FC"/>
    <w:rsid w:val="00B6529A"/>
    <w:rsid w:val="00B65D2D"/>
    <w:rsid w:val="00B664C7"/>
    <w:rsid w:val="00B66CAE"/>
    <w:rsid w:val="00B67687"/>
    <w:rsid w:val="00B67F84"/>
    <w:rsid w:val="00B700E2"/>
    <w:rsid w:val="00B70CAD"/>
    <w:rsid w:val="00B72175"/>
    <w:rsid w:val="00B725DB"/>
    <w:rsid w:val="00B739F6"/>
    <w:rsid w:val="00B74CE4"/>
    <w:rsid w:val="00B75B78"/>
    <w:rsid w:val="00B7781F"/>
    <w:rsid w:val="00B81A6C"/>
    <w:rsid w:val="00B8359A"/>
    <w:rsid w:val="00B838C3"/>
    <w:rsid w:val="00B85DE5"/>
    <w:rsid w:val="00B866AB"/>
    <w:rsid w:val="00B90F73"/>
    <w:rsid w:val="00B928FD"/>
    <w:rsid w:val="00B92CBB"/>
    <w:rsid w:val="00B93B59"/>
    <w:rsid w:val="00B9406A"/>
    <w:rsid w:val="00B95273"/>
    <w:rsid w:val="00B96CBA"/>
    <w:rsid w:val="00B97FB1"/>
    <w:rsid w:val="00BA2031"/>
    <w:rsid w:val="00BA2280"/>
    <w:rsid w:val="00BA2A08"/>
    <w:rsid w:val="00BA3557"/>
    <w:rsid w:val="00BA56D2"/>
    <w:rsid w:val="00BA76E0"/>
    <w:rsid w:val="00BB0C8F"/>
    <w:rsid w:val="00BB1A58"/>
    <w:rsid w:val="00BB241D"/>
    <w:rsid w:val="00BB2A25"/>
    <w:rsid w:val="00BB3C6F"/>
    <w:rsid w:val="00BB51E9"/>
    <w:rsid w:val="00BB52D3"/>
    <w:rsid w:val="00BB5881"/>
    <w:rsid w:val="00BC0FDC"/>
    <w:rsid w:val="00BC1026"/>
    <w:rsid w:val="00BC3053"/>
    <w:rsid w:val="00BC44D4"/>
    <w:rsid w:val="00BC4D2E"/>
    <w:rsid w:val="00BD269E"/>
    <w:rsid w:val="00BD3A95"/>
    <w:rsid w:val="00BD4437"/>
    <w:rsid w:val="00BD48AC"/>
    <w:rsid w:val="00BD4C6C"/>
    <w:rsid w:val="00BD5F1A"/>
    <w:rsid w:val="00BD7988"/>
    <w:rsid w:val="00BE1234"/>
    <w:rsid w:val="00BE1809"/>
    <w:rsid w:val="00BE2FA6"/>
    <w:rsid w:val="00BE333F"/>
    <w:rsid w:val="00BE37AB"/>
    <w:rsid w:val="00BE442E"/>
    <w:rsid w:val="00BE48FB"/>
    <w:rsid w:val="00BE6F8D"/>
    <w:rsid w:val="00BE7406"/>
    <w:rsid w:val="00BE7603"/>
    <w:rsid w:val="00BF10E9"/>
    <w:rsid w:val="00BF3279"/>
    <w:rsid w:val="00BF5B0D"/>
    <w:rsid w:val="00BF74C7"/>
    <w:rsid w:val="00C015F1"/>
    <w:rsid w:val="00C01F33"/>
    <w:rsid w:val="00C02CC6"/>
    <w:rsid w:val="00C040F7"/>
    <w:rsid w:val="00C044AB"/>
    <w:rsid w:val="00C04FBB"/>
    <w:rsid w:val="00C05706"/>
    <w:rsid w:val="00C07377"/>
    <w:rsid w:val="00C10478"/>
    <w:rsid w:val="00C11557"/>
    <w:rsid w:val="00C118AE"/>
    <w:rsid w:val="00C12107"/>
    <w:rsid w:val="00C14D4B"/>
    <w:rsid w:val="00C154BB"/>
    <w:rsid w:val="00C159AE"/>
    <w:rsid w:val="00C23631"/>
    <w:rsid w:val="00C25955"/>
    <w:rsid w:val="00C279B5"/>
    <w:rsid w:val="00C27C45"/>
    <w:rsid w:val="00C32581"/>
    <w:rsid w:val="00C36E2E"/>
    <w:rsid w:val="00C3719D"/>
    <w:rsid w:val="00C37CB2"/>
    <w:rsid w:val="00C405DB"/>
    <w:rsid w:val="00C4358F"/>
    <w:rsid w:val="00C45BE9"/>
    <w:rsid w:val="00C473A5"/>
    <w:rsid w:val="00C51838"/>
    <w:rsid w:val="00C54995"/>
    <w:rsid w:val="00C54D41"/>
    <w:rsid w:val="00C60783"/>
    <w:rsid w:val="00C64672"/>
    <w:rsid w:val="00C67E1E"/>
    <w:rsid w:val="00C70697"/>
    <w:rsid w:val="00C72093"/>
    <w:rsid w:val="00C72EF4"/>
    <w:rsid w:val="00C73B72"/>
    <w:rsid w:val="00C744FE"/>
    <w:rsid w:val="00C75D2F"/>
    <w:rsid w:val="00C767BE"/>
    <w:rsid w:val="00C76E3C"/>
    <w:rsid w:val="00C77D8F"/>
    <w:rsid w:val="00C81151"/>
    <w:rsid w:val="00C81568"/>
    <w:rsid w:val="00C81D0B"/>
    <w:rsid w:val="00C8200C"/>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6983"/>
    <w:rsid w:val="00CA7070"/>
    <w:rsid w:val="00CB0202"/>
    <w:rsid w:val="00CB1F63"/>
    <w:rsid w:val="00CB2201"/>
    <w:rsid w:val="00CB31F7"/>
    <w:rsid w:val="00CB45DD"/>
    <w:rsid w:val="00CB4E6D"/>
    <w:rsid w:val="00CB6BEA"/>
    <w:rsid w:val="00CB7170"/>
    <w:rsid w:val="00CC040E"/>
    <w:rsid w:val="00CC111F"/>
    <w:rsid w:val="00CC2011"/>
    <w:rsid w:val="00CC3AFB"/>
    <w:rsid w:val="00CC3EA0"/>
    <w:rsid w:val="00CC4789"/>
    <w:rsid w:val="00CC5A7C"/>
    <w:rsid w:val="00CC7AF9"/>
    <w:rsid w:val="00CC7B45"/>
    <w:rsid w:val="00CD00CD"/>
    <w:rsid w:val="00CD1188"/>
    <w:rsid w:val="00CD1D3E"/>
    <w:rsid w:val="00CD2ED1"/>
    <w:rsid w:val="00CD337B"/>
    <w:rsid w:val="00CD517F"/>
    <w:rsid w:val="00CD56D3"/>
    <w:rsid w:val="00CE0424"/>
    <w:rsid w:val="00CE0CDF"/>
    <w:rsid w:val="00CE1C7B"/>
    <w:rsid w:val="00CE2F8A"/>
    <w:rsid w:val="00CE3C75"/>
    <w:rsid w:val="00CE443A"/>
    <w:rsid w:val="00CE6CAD"/>
    <w:rsid w:val="00CE7561"/>
    <w:rsid w:val="00CF1354"/>
    <w:rsid w:val="00CF3615"/>
    <w:rsid w:val="00CF3B1F"/>
    <w:rsid w:val="00CF3BF6"/>
    <w:rsid w:val="00CF4546"/>
    <w:rsid w:val="00CF625B"/>
    <w:rsid w:val="00CF687E"/>
    <w:rsid w:val="00D00CEB"/>
    <w:rsid w:val="00D02A38"/>
    <w:rsid w:val="00D03377"/>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21172"/>
    <w:rsid w:val="00D21AA6"/>
    <w:rsid w:val="00D224AF"/>
    <w:rsid w:val="00D239A7"/>
    <w:rsid w:val="00D23F47"/>
    <w:rsid w:val="00D2566C"/>
    <w:rsid w:val="00D277A5"/>
    <w:rsid w:val="00D31431"/>
    <w:rsid w:val="00D3267B"/>
    <w:rsid w:val="00D3308D"/>
    <w:rsid w:val="00D3324B"/>
    <w:rsid w:val="00D33761"/>
    <w:rsid w:val="00D359F0"/>
    <w:rsid w:val="00D36E71"/>
    <w:rsid w:val="00D379D3"/>
    <w:rsid w:val="00D37D87"/>
    <w:rsid w:val="00D40B33"/>
    <w:rsid w:val="00D4318F"/>
    <w:rsid w:val="00D438BF"/>
    <w:rsid w:val="00D440F8"/>
    <w:rsid w:val="00D45235"/>
    <w:rsid w:val="00D45C32"/>
    <w:rsid w:val="00D45D81"/>
    <w:rsid w:val="00D47120"/>
    <w:rsid w:val="00D5045B"/>
    <w:rsid w:val="00D51E1B"/>
    <w:rsid w:val="00D52F83"/>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23C6"/>
    <w:rsid w:val="00D82830"/>
    <w:rsid w:val="00D8327F"/>
    <w:rsid w:val="00D83463"/>
    <w:rsid w:val="00D85990"/>
    <w:rsid w:val="00D8609E"/>
    <w:rsid w:val="00D86CA3"/>
    <w:rsid w:val="00D871CE"/>
    <w:rsid w:val="00D90BAF"/>
    <w:rsid w:val="00D9196D"/>
    <w:rsid w:val="00D92982"/>
    <w:rsid w:val="00D94A0B"/>
    <w:rsid w:val="00D953D6"/>
    <w:rsid w:val="00DA1A6E"/>
    <w:rsid w:val="00DA305E"/>
    <w:rsid w:val="00DA4E04"/>
    <w:rsid w:val="00DA5417"/>
    <w:rsid w:val="00DA56E8"/>
    <w:rsid w:val="00DA5F0D"/>
    <w:rsid w:val="00DA5F32"/>
    <w:rsid w:val="00DA6339"/>
    <w:rsid w:val="00DA784A"/>
    <w:rsid w:val="00DB0A9F"/>
    <w:rsid w:val="00DB377D"/>
    <w:rsid w:val="00DB4E1F"/>
    <w:rsid w:val="00DB6FA7"/>
    <w:rsid w:val="00DB7561"/>
    <w:rsid w:val="00DC0010"/>
    <w:rsid w:val="00DC15F8"/>
    <w:rsid w:val="00DC2CE2"/>
    <w:rsid w:val="00DC2D36"/>
    <w:rsid w:val="00DC3BD1"/>
    <w:rsid w:val="00DC53EF"/>
    <w:rsid w:val="00DC596F"/>
    <w:rsid w:val="00DD0C67"/>
    <w:rsid w:val="00DD570D"/>
    <w:rsid w:val="00DD6A74"/>
    <w:rsid w:val="00DD70A9"/>
    <w:rsid w:val="00DE1367"/>
    <w:rsid w:val="00DE5608"/>
    <w:rsid w:val="00DE58D0"/>
    <w:rsid w:val="00DE654F"/>
    <w:rsid w:val="00DE6F31"/>
    <w:rsid w:val="00DE7573"/>
    <w:rsid w:val="00DF0B6E"/>
    <w:rsid w:val="00DF0E75"/>
    <w:rsid w:val="00DF15E0"/>
    <w:rsid w:val="00DF16B1"/>
    <w:rsid w:val="00DF1717"/>
    <w:rsid w:val="00DF177A"/>
    <w:rsid w:val="00DF35D7"/>
    <w:rsid w:val="00DF37A0"/>
    <w:rsid w:val="00DF42D8"/>
    <w:rsid w:val="00DF4F90"/>
    <w:rsid w:val="00DF5076"/>
    <w:rsid w:val="00E01B28"/>
    <w:rsid w:val="00E038B2"/>
    <w:rsid w:val="00E04285"/>
    <w:rsid w:val="00E110E7"/>
    <w:rsid w:val="00E111C0"/>
    <w:rsid w:val="00E11B20"/>
    <w:rsid w:val="00E1393F"/>
    <w:rsid w:val="00E14326"/>
    <w:rsid w:val="00E14CA6"/>
    <w:rsid w:val="00E15A06"/>
    <w:rsid w:val="00E15EDF"/>
    <w:rsid w:val="00E17FA2"/>
    <w:rsid w:val="00E21342"/>
    <w:rsid w:val="00E22330"/>
    <w:rsid w:val="00E242A8"/>
    <w:rsid w:val="00E269B7"/>
    <w:rsid w:val="00E26BA1"/>
    <w:rsid w:val="00E278EF"/>
    <w:rsid w:val="00E30B5A"/>
    <w:rsid w:val="00E3123D"/>
    <w:rsid w:val="00E31461"/>
    <w:rsid w:val="00E31D43"/>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2EE"/>
    <w:rsid w:val="00E64434"/>
    <w:rsid w:val="00E64FE2"/>
    <w:rsid w:val="00E658E3"/>
    <w:rsid w:val="00E67C51"/>
    <w:rsid w:val="00E70F31"/>
    <w:rsid w:val="00E71602"/>
    <w:rsid w:val="00E71F62"/>
    <w:rsid w:val="00E722FE"/>
    <w:rsid w:val="00E72EFC"/>
    <w:rsid w:val="00E73176"/>
    <w:rsid w:val="00E739A5"/>
    <w:rsid w:val="00E7447C"/>
    <w:rsid w:val="00E758EC"/>
    <w:rsid w:val="00E8234C"/>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91C"/>
    <w:rsid w:val="00E93FFE"/>
    <w:rsid w:val="00E94E3F"/>
    <w:rsid w:val="00E94F8A"/>
    <w:rsid w:val="00E96890"/>
    <w:rsid w:val="00EA1D6C"/>
    <w:rsid w:val="00EA2512"/>
    <w:rsid w:val="00EA4134"/>
    <w:rsid w:val="00EA4F7A"/>
    <w:rsid w:val="00EA55D2"/>
    <w:rsid w:val="00EA67C4"/>
    <w:rsid w:val="00EA7A41"/>
    <w:rsid w:val="00EB077B"/>
    <w:rsid w:val="00EB4EA2"/>
    <w:rsid w:val="00EB5CDE"/>
    <w:rsid w:val="00EB6B13"/>
    <w:rsid w:val="00EB74E0"/>
    <w:rsid w:val="00EC10D2"/>
    <w:rsid w:val="00EC24D5"/>
    <w:rsid w:val="00EC27C6"/>
    <w:rsid w:val="00EC2E83"/>
    <w:rsid w:val="00EC4207"/>
    <w:rsid w:val="00EC5653"/>
    <w:rsid w:val="00EC5722"/>
    <w:rsid w:val="00EC6E0D"/>
    <w:rsid w:val="00EC71CE"/>
    <w:rsid w:val="00ED1006"/>
    <w:rsid w:val="00ED49BC"/>
    <w:rsid w:val="00ED4C2F"/>
    <w:rsid w:val="00EE03EB"/>
    <w:rsid w:val="00EE7F76"/>
    <w:rsid w:val="00EF18FE"/>
    <w:rsid w:val="00EF3F35"/>
    <w:rsid w:val="00EF3FF1"/>
    <w:rsid w:val="00EF4C40"/>
    <w:rsid w:val="00EF5787"/>
    <w:rsid w:val="00EF5FDC"/>
    <w:rsid w:val="00EF60D0"/>
    <w:rsid w:val="00EF6773"/>
    <w:rsid w:val="00EF73B1"/>
    <w:rsid w:val="00F02446"/>
    <w:rsid w:val="00F0287D"/>
    <w:rsid w:val="00F02EA6"/>
    <w:rsid w:val="00F0528D"/>
    <w:rsid w:val="00F06C67"/>
    <w:rsid w:val="00F06DFD"/>
    <w:rsid w:val="00F071D1"/>
    <w:rsid w:val="00F07533"/>
    <w:rsid w:val="00F0757D"/>
    <w:rsid w:val="00F0765B"/>
    <w:rsid w:val="00F10629"/>
    <w:rsid w:val="00F10B77"/>
    <w:rsid w:val="00F110C9"/>
    <w:rsid w:val="00F11D6B"/>
    <w:rsid w:val="00F12E83"/>
    <w:rsid w:val="00F15FA5"/>
    <w:rsid w:val="00F209B7"/>
    <w:rsid w:val="00F2376F"/>
    <w:rsid w:val="00F23B70"/>
    <w:rsid w:val="00F23F59"/>
    <w:rsid w:val="00F243D8"/>
    <w:rsid w:val="00F24D42"/>
    <w:rsid w:val="00F24F47"/>
    <w:rsid w:val="00F254A1"/>
    <w:rsid w:val="00F30828"/>
    <w:rsid w:val="00F313D6"/>
    <w:rsid w:val="00F317F6"/>
    <w:rsid w:val="00F31F26"/>
    <w:rsid w:val="00F3474A"/>
    <w:rsid w:val="00F40F0C"/>
    <w:rsid w:val="00F425C9"/>
    <w:rsid w:val="00F45A85"/>
    <w:rsid w:val="00F4766C"/>
    <w:rsid w:val="00F5060E"/>
    <w:rsid w:val="00F507D1"/>
    <w:rsid w:val="00F519CE"/>
    <w:rsid w:val="00F51ADA"/>
    <w:rsid w:val="00F5236A"/>
    <w:rsid w:val="00F537D4"/>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EFA"/>
    <w:rsid w:val="00F804BE"/>
    <w:rsid w:val="00F80DE3"/>
    <w:rsid w:val="00F817CE"/>
    <w:rsid w:val="00F8439C"/>
    <w:rsid w:val="00F8456C"/>
    <w:rsid w:val="00F859D8"/>
    <w:rsid w:val="00F85B1F"/>
    <w:rsid w:val="00F8659E"/>
    <w:rsid w:val="00F868F5"/>
    <w:rsid w:val="00F9056A"/>
    <w:rsid w:val="00F90F8D"/>
    <w:rsid w:val="00F9193F"/>
    <w:rsid w:val="00F92782"/>
    <w:rsid w:val="00F93AA9"/>
    <w:rsid w:val="00F94A8E"/>
    <w:rsid w:val="00F94A93"/>
    <w:rsid w:val="00F955AC"/>
    <w:rsid w:val="00F95A5D"/>
    <w:rsid w:val="00F96985"/>
    <w:rsid w:val="00F96D83"/>
    <w:rsid w:val="00F9765B"/>
    <w:rsid w:val="00F97838"/>
    <w:rsid w:val="00FA2BB3"/>
    <w:rsid w:val="00FA3174"/>
    <w:rsid w:val="00FA36F4"/>
    <w:rsid w:val="00FA4318"/>
    <w:rsid w:val="00FB0DC5"/>
    <w:rsid w:val="00FB1A42"/>
    <w:rsid w:val="00FB1C7E"/>
    <w:rsid w:val="00FB4C80"/>
    <w:rsid w:val="00FB6A6A"/>
    <w:rsid w:val="00FB7F1D"/>
    <w:rsid w:val="00FC12A8"/>
    <w:rsid w:val="00FC14FC"/>
    <w:rsid w:val="00FC1939"/>
    <w:rsid w:val="00FC3DC8"/>
    <w:rsid w:val="00FC45DA"/>
    <w:rsid w:val="00FC50AE"/>
    <w:rsid w:val="00FC7429"/>
    <w:rsid w:val="00FC742B"/>
    <w:rsid w:val="00FC7DFA"/>
    <w:rsid w:val="00FD07F6"/>
    <w:rsid w:val="00FD1BA0"/>
    <w:rsid w:val="00FD1EC8"/>
    <w:rsid w:val="00FD1F3F"/>
    <w:rsid w:val="00FD26AD"/>
    <w:rsid w:val="00FD3FF1"/>
    <w:rsid w:val="00FD47ED"/>
    <w:rsid w:val="00FD6763"/>
    <w:rsid w:val="00FD74DB"/>
    <w:rsid w:val="00FD7660"/>
    <w:rsid w:val="00FE0208"/>
    <w:rsid w:val="00FE0655"/>
    <w:rsid w:val="00FE184C"/>
    <w:rsid w:val="00FE2365"/>
    <w:rsid w:val="00FE37D7"/>
    <w:rsid w:val="00FE4506"/>
    <w:rsid w:val="00FE4769"/>
    <w:rsid w:val="00FE4C7B"/>
    <w:rsid w:val="00FE6E4C"/>
    <w:rsid w:val="00FE7336"/>
    <w:rsid w:val="00FE787C"/>
    <w:rsid w:val="00FF062F"/>
    <w:rsid w:val="00FF3E11"/>
    <w:rsid w:val="00FF45A5"/>
    <w:rsid w:val="00FF5C91"/>
    <w:rsid w:val="00FF6724"/>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A9C65E1"/>
  <w15:docId w15:val="{10B4654A-311F-4C2F-996F-7D6CB9CC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AA8"/>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6C5A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5AA8"/>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 w:type="paragraph" w:styleId="EndnoteText">
    <w:name w:val="endnote text"/>
    <w:basedOn w:val="Normal"/>
    <w:link w:val="EndnoteTextChar"/>
    <w:semiHidden/>
    <w:unhideWhenUsed/>
    <w:rsid w:val="007A26C8"/>
    <w:pPr>
      <w:spacing w:after="0" w:line="240" w:lineRule="auto"/>
    </w:pPr>
    <w:rPr>
      <w:sz w:val="20"/>
      <w:szCs w:val="20"/>
    </w:rPr>
  </w:style>
  <w:style w:type="character" w:customStyle="1" w:styleId="EndnoteTextChar">
    <w:name w:val="Endnote Text Char"/>
    <w:basedOn w:val="DefaultParagraphFont"/>
    <w:link w:val="EndnoteText"/>
    <w:semiHidden/>
    <w:rsid w:val="007A26C8"/>
    <w:rPr>
      <w:rFonts w:asciiTheme="minorHAnsi" w:eastAsiaTheme="minorHAnsi" w:hAnsiTheme="minorHAnsi" w:cstheme="minorBidi"/>
      <w:lang w:val="sv-SE" w:eastAsia="en-US"/>
    </w:rPr>
  </w:style>
  <w:style w:type="character" w:styleId="EndnoteReference">
    <w:name w:val="endnote reference"/>
    <w:basedOn w:val="DefaultParagraphFont"/>
    <w:semiHidden/>
    <w:unhideWhenUsed/>
    <w:rsid w:val="007A26C8"/>
    <w:rPr>
      <w:vertAlign w:val="superscript"/>
    </w:rPr>
  </w:style>
  <w:style w:type="paragraph" w:styleId="Revision">
    <w:name w:val="Revision"/>
    <w:hidden/>
    <w:uiPriority w:val="99"/>
    <w:semiHidden/>
    <w:rsid w:val="00E94E3F"/>
    <w:pPr>
      <w:spacing w:after="0" w:line="240" w:lineRule="auto"/>
    </w:pPr>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255361215">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2.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524373A-E17A-4582-997F-B3AC8412C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1586</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9978</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Rapporteur</cp:lastModifiedBy>
  <cp:revision>79</cp:revision>
  <dcterms:created xsi:type="dcterms:W3CDTF">2021-03-24T08:00:00Z</dcterms:created>
  <dcterms:modified xsi:type="dcterms:W3CDTF">2021-08-05T19:41:00Z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